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11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5576"/>
        <w:gridCol w:w="3185"/>
      </w:tblGrid>
      <w:tr w:rsidR="004D48F5" w:rsidRPr="009759A6" w:rsidTr="001F4E9D">
        <w:trPr>
          <w:trHeight w:val="544"/>
        </w:trPr>
        <w:tc>
          <w:tcPr>
            <w:tcW w:w="3172" w:type="dxa"/>
          </w:tcPr>
          <w:p w:rsidR="004D48F5" w:rsidRPr="009759A6" w:rsidRDefault="004D48F5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576" w:type="dxa"/>
          </w:tcPr>
          <w:p w:rsidR="001F4E9D" w:rsidRPr="009759A6" w:rsidRDefault="001F4E9D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185" w:type="dxa"/>
          </w:tcPr>
          <w:p w:rsidR="004D48F5" w:rsidRPr="009759A6" w:rsidRDefault="004D48F5" w:rsidP="00D622D3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4D48F5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FE1A91">
        <w:rPr>
          <w:rFonts w:ascii="Times New Roman" w:hAnsi="Times New Roman" w:cs="Times New Roman"/>
          <w:b/>
          <w:sz w:val="24"/>
          <w:szCs w:val="28"/>
        </w:rPr>
        <w:t>September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9759A6">
        <w:rPr>
          <w:rFonts w:ascii="Times New Roman" w:hAnsi="Times New Roman" w:cs="Times New Roman"/>
          <w:b/>
          <w:sz w:val="24"/>
          <w:szCs w:val="28"/>
        </w:rPr>
        <w:t>B.Com</w:t>
      </w:r>
      <w:proofErr w:type="gramEnd"/>
      <w:r w:rsidR="001E5ED7">
        <w:rPr>
          <w:rFonts w:ascii="Times New Roman" w:hAnsi="Times New Roman" w:cs="Times New Roman"/>
          <w:b/>
          <w:sz w:val="24"/>
          <w:szCs w:val="28"/>
        </w:rPr>
        <w:t xml:space="preserve"> Third</w:t>
      </w:r>
      <w:r w:rsidR="00FE1A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641825">
        <w:rPr>
          <w:rFonts w:ascii="Times New Roman" w:hAnsi="Times New Roman" w:cs="Times New Roman"/>
          <w:b/>
          <w:sz w:val="24"/>
          <w:szCs w:val="28"/>
        </w:rPr>
        <w:t xml:space="preserve"> &amp; Taxation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)</w:t>
      </w:r>
    </w:p>
    <w:p w:rsidR="00DC24AB" w:rsidRPr="009759A6" w:rsidRDefault="00325F0D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5F0D">
        <w:rPr>
          <w:rFonts w:ascii="Times New Roman" w:hAnsi="Times New Roman" w:cs="Times New Roman"/>
          <w:b/>
          <w:sz w:val="28"/>
          <w:szCs w:val="32"/>
        </w:rPr>
        <w:t>FINANCIAL MARKET</w:t>
      </w:r>
      <w:r>
        <w:rPr>
          <w:rFonts w:ascii="Times New Roman" w:hAnsi="Times New Roman" w:cs="Times New Roman"/>
          <w:b/>
          <w:sz w:val="28"/>
          <w:szCs w:val="32"/>
        </w:rPr>
        <w:t xml:space="preserve"> &amp;</w:t>
      </w:r>
      <w:r w:rsidRPr="00325F0D">
        <w:rPr>
          <w:rFonts w:ascii="Times New Roman" w:hAnsi="Times New Roman" w:cs="Times New Roman"/>
          <w:b/>
          <w:sz w:val="28"/>
          <w:szCs w:val="32"/>
        </w:rPr>
        <w:t xml:space="preserve"> OPERATIONS</w:t>
      </w:r>
    </w:p>
    <w:p w:rsidR="00DC24AB" w:rsidRDefault="00835A1B" w:rsidP="00835A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35A1B">
        <w:rPr>
          <w:rFonts w:ascii="Times New Roman" w:hAnsi="Times New Roman" w:cs="Times New Roman"/>
          <w:b/>
          <w:sz w:val="20"/>
          <w:szCs w:val="20"/>
          <w:u w:val="single"/>
        </w:rPr>
        <w:t>ANSWER SCHEME</w:t>
      </w:r>
    </w:p>
    <w:p w:rsidR="00A918C0" w:rsidRPr="00835A1B" w:rsidRDefault="00A918C0" w:rsidP="00835A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9759A6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9759A6">
        <w:rPr>
          <w:rFonts w:ascii="Times New Roman" w:hAnsi="Times New Roman" w:cs="Times New Roman"/>
          <w:i/>
          <w:szCs w:val="28"/>
        </w:rPr>
        <w:t xml:space="preserve">Answer </w:t>
      </w:r>
      <w:r w:rsidR="007C357C" w:rsidRPr="009759A6">
        <w:rPr>
          <w:rFonts w:ascii="Times New Roman" w:hAnsi="Times New Roman" w:cs="Times New Roman"/>
          <w:i/>
          <w:szCs w:val="28"/>
        </w:rPr>
        <w:t xml:space="preserve">any </w:t>
      </w:r>
      <w:r w:rsidR="00CE36EB" w:rsidRPr="009759A6">
        <w:rPr>
          <w:rFonts w:ascii="Times New Roman" w:hAnsi="Times New Roman" w:cs="Times New Roman"/>
          <w:i/>
          <w:szCs w:val="28"/>
        </w:rPr>
        <w:t xml:space="preserve">10 </w:t>
      </w:r>
      <w:r w:rsidRPr="009759A6">
        <w:rPr>
          <w:rFonts w:ascii="Times New Roman" w:hAnsi="Times New Roman" w:cs="Times New Roman"/>
          <w:i/>
          <w:szCs w:val="28"/>
        </w:rPr>
        <w:t>questions. Each</w:t>
      </w:r>
      <w:r w:rsidR="00C76D32" w:rsidRPr="009759A6">
        <w:rPr>
          <w:rFonts w:ascii="Times New Roman" w:hAnsi="Times New Roman" w:cs="Times New Roman"/>
          <w:i/>
          <w:szCs w:val="28"/>
        </w:rPr>
        <w:t xml:space="preserve"> question</w:t>
      </w:r>
      <w:r w:rsidRPr="009759A6">
        <w:rPr>
          <w:rFonts w:ascii="Times New Roman" w:hAnsi="Times New Roman" w:cs="Times New Roman"/>
          <w:i/>
          <w:szCs w:val="28"/>
        </w:rPr>
        <w:t xml:space="preserve"> carries </w:t>
      </w:r>
      <w:r w:rsidR="007C357C" w:rsidRPr="009759A6">
        <w:rPr>
          <w:rFonts w:ascii="Times New Roman" w:hAnsi="Times New Roman" w:cs="Times New Roman"/>
          <w:i/>
          <w:szCs w:val="28"/>
        </w:rPr>
        <w:t>2</w:t>
      </w:r>
      <w:r w:rsidR="00C94C41" w:rsidRPr="009759A6">
        <w:rPr>
          <w:rFonts w:ascii="Times New Roman" w:hAnsi="Times New Roman" w:cs="Times New Roman"/>
          <w:i/>
          <w:szCs w:val="28"/>
        </w:rPr>
        <w:t xml:space="preserve"> mark</w:t>
      </w:r>
      <w:r w:rsidR="007C357C" w:rsidRPr="009759A6">
        <w:rPr>
          <w:rFonts w:ascii="Times New Roman" w:hAnsi="Times New Roman" w:cs="Times New Roman"/>
          <w:i/>
          <w:szCs w:val="28"/>
        </w:rPr>
        <w:t>s</w:t>
      </w:r>
      <w:r w:rsidR="00C94C41" w:rsidRPr="009759A6">
        <w:rPr>
          <w:rFonts w:ascii="Times New Roman" w:hAnsi="Times New Roman" w:cs="Times New Roman"/>
          <w:i/>
          <w:szCs w:val="28"/>
        </w:rPr>
        <w:t>.</w:t>
      </w:r>
    </w:p>
    <w:p w:rsidR="00FC7FDF" w:rsidRPr="00EE0571" w:rsidRDefault="00325F0D" w:rsidP="00835A1B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>What is Call Money?</w:t>
      </w:r>
    </w:p>
    <w:p w:rsidR="00FC7FDF" w:rsidRPr="00EE0571" w:rsidRDefault="00FC7FDF" w:rsidP="00835A1B">
      <w:pPr>
        <w:pStyle w:val="NormalWeb"/>
        <w:spacing w:before="0" w:beforeAutospacing="0" w:after="0" w:afterAutospacing="0"/>
        <w:jc w:val="both"/>
      </w:pPr>
      <w:r w:rsidRPr="00EE0571">
        <w:rPr>
          <w:color w:val="000000"/>
        </w:rPr>
        <w:t>It is a market </w:t>
      </w:r>
      <w:r w:rsidRPr="00EE0571">
        <w:rPr>
          <w:color w:val="000000"/>
        </w:rPr>
        <w:t>where short term surplus funds</w:t>
      </w:r>
      <w:r w:rsidRPr="00EE0571">
        <w:rPr>
          <w:color w:val="000000"/>
        </w:rPr>
        <w:t xml:space="preserve"> of commercial banks and other </w:t>
      </w:r>
      <w:r w:rsidRPr="00EE0571">
        <w:rPr>
          <w:color w:val="000000"/>
        </w:rPr>
        <w:t>fin</w:t>
      </w:r>
      <w:r w:rsidRPr="00EE0571">
        <w:rPr>
          <w:color w:val="000000"/>
        </w:rPr>
        <w:t>ancial institutions are traded </w:t>
      </w:r>
      <w:r w:rsidRPr="00EE0571">
        <w:rPr>
          <w:color w:val="000000"/>
        </w:rPr>
        <w:t>for a period of 1 to a maximum of 14 days.</w:t>
      </w:r>
    </w:p>
    <w:p w:rsidR="00613748" w:rsidRPr="00EE0571" w:rsidRDefault="00325F0D" w:rsidP="00835A1B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>What are financial systems?</w:t>
      </w:r>
    </w:p>
    <w:p w:rsidR="00FC7FDF" w:rsidRPr="00EE0571" w:rsidRDefault="00FC7FDF" w:rsidP="00835A1B">
      <w:pPr>
        <w:pStyle w:val="NormalWeb"/>
        <w:spacing w:before="0" w:beforeAutospacing="0" w:after="0" w:afterAutospacing="0"/>
        <w:jc w:val="both"/>
      </w:pPr>
      <w:r w:rsidRPr="00EE0571">
        <w:rPr>
          <w:color w:val="000000"/>
        </w:rPr>
        <w:t>It is a set of institutions</w:t>
      </w:r>
      <w:r w:rsidRPr="00EE0571">
        <w:rPr>
          <w:color w:val="000000"/>
        </w:rPr>
        <w:t xml:space="preserve">, instruments and markets which foster savings and </w:t>
      </w:r>
      <w:r w:rsidRPr="00EE0571">
        <w:rPr>
          <w:color w:val="000000"/>
        </w:rPr>
        <w:t>channelize</w:t>
      </w:r>
      <w:r w:rsidRPr="00EE0571">
        <w:rPr>
          <w:color w:val="000000"/>
        </w:rPr>
        <w:t xml:space="preserve"> them to their most efficient use.</w:t>
      </w:r>
    </w:p>
    <w:p w:rsidR="00613748" w:rsidRPr="00EE0571" w:rsidRDefault="00325F0D" w:rsidP="00835A1B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>What is IPO?</w:t>
      </w:r>
    </w:p>
    <w:p w:rsidR="00FC7FDF" w:rsidRPr="00EE0571" w:rsidRDefault="00FC7FDF" w:rsidP="00835A1B">
      <w:pPr>
        <w:pStyle w:val="NormalWeb"/>
        <w:spacing w:before="0" w:beforeAutospacing="0" w:after="0" w:afterAutospacing="0"/>
        <w:jc w:val="both"/>
      </w:pPr>
      <w:r w:rsidRPr="00EE0571">
        <w:rPr>
          <w:color w:val="000000"/>
        </w:rPr>
        <w:t>Initial public offer.</w:t>
      </w:r>
      <w:r w:rsidRPr="00EE0571">
        <w:rPr>
          <w:color w:val="000000"/>
        </w:rPr>
        <w:t xml:space="preserve"> When a company </w:t>
      </w:r>
      <w:r w:rsidRPr="00EE0571">
        <w:rPr>
          <w:color w:val="000000"/>
        </w:rPr>
        <w:t>offer shares directly to public a fixed number of shares at a stated price known as face value of securities for the first time.</w:t>
      </w:r>
    </w:p>
    <w:p w:rsidR="00613748" w:rsidRPr="00EE0571" w:rsidRDefault="00FC7FDF" w:rsidP="00835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25F0D" w:rsidRPr="00EE0571">
        <w:rPr>
          <w:rFonts w:ascii="Times New Roman" w:hAnsi="Times New Roman" w:cs="Times New Roman"/>
          <w:color w:val="000000"/>
          <w:sz w:val="24"/>
          <w:szCs w:val="24"/>
        </w:rPr>
        <w:t>What is ASBA?</w:t>
      </w:r>
    </w:p>
    <w:p w:rsidR="00FC7FDF" w:rsidRPr="00EE0571" w:rsidRDefault="00FC7FDF" w:rsidP="00835A1B">
      <w:pPr>
        <w:pStyle w:val="NormalWeb"/>
        <w:spacing w:before="0" w:beforeAutospacing="0" w:after="0" w:afterAutospacing="0"/>
        <w:jc w:val="both"/>
      </w:pPr>
      <w:r w:rsidRPr="00EE0571">
        <w:rPr>
          <w:color w:val="000000"/>
        </w:rPr>
        <w:t>Application Support by Blocked Amount.</w:t>
      </w:r>
      <w:r w:rsidRPr="00EE0571">
        <w:rPr>
          <w:color w:val="000000"/>
        </w:rPr>
        <w:t xml:space="preserve"> </w:t>
      </w:r>
      <w:r w:rsidRPr="00EE0571">
        <w:rPr>
          <w:color w:val="000000"/>
        </w:rPr>
        <w:t>SEBI introduced investor friendly way for applying in IPOs.</w:t>
      </w:r>
      <w:r w:rsidRPr="00EE0571">
        <w:rPr>
          <w:color w:val="000000"/>
        </w:rPr>
        <w:t xml:space="preserve"> </w:t>
      </w:r>
      <w:r w:rsidRPr="00EE0571">
        <w:rPr>
          <w:color w:val="000000"/>
        </w:rPr>
        <w:t>Authorization given to the bank to block the appl</w:t>
      </w:r>
      <w:r w:rsidRPr="00EE0571">
        <w:rPr>
          <w:color w:val="000000"/>
        </w:rPr>
        <w:t xml:space="preserve">ication money for subscribing a particular </w:t>
      </w:r>
      <w:r w:rsidRPr="00EE0571">
        <w:rPr>
          <w:color w:val="000000"/>
        </w:rPr>
        <w:t>share</w:t>
      </w:r>
      <w:r w:rsidRPr="00EE0571">
        <w:rPr>
          <w:color w:val="000000"/>
        </w:rPr>
        <w:t xml:space="preserve">. </w:t>
      </w:r>
      <w:r w:rsidRPr="00EE0571">
        <w:rPr>
          <w:color w:val="000000"/>
        </w:rPr>
        <w:t>Money is debited from the account only when the allotment is done.</w:t>
      </w:r>
      <w:r w:rsidRPr="00EE0571">
        <w:rPr>
          <w:color w:val="000000"/>
        </w:rPr>
        <w:t xml:space="preserve"> </w:t>
      </w:r>
      <w:r w:rsidRPr="00EE0571">
        <w:rPr>
          <w:color w:val="000000"/>
        </w:rPr>
        <w:t>Avoids traditional system of furnishing DD or cheques for applying in IPOs</w:t>
      </w:r>
    </w:p>
    <w:p w:rsidR="00613748" w:rsidRPr="00EE0571" w:rsidRDefault="00FC7FDF" w:rsidP="00835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25F0D" w:rsidRPr="00EE0571">
        <w:rPr>
          <w:rFonts w:ascii="Times New Roman" w:hAnsi="Times New Roman" w:cs="Times New Roman"/>
          <w:color w:val="000000"/>
          <w:sz w:val="24"/>
          <w:szCs w:val="24"/>
        </w:rPr>
        <w:t>Who is a speculator?</w:t>
      </w:r>
    </w:p>
    <w:p w:rsidR="00FC7FDF" w:rsidRPr="00EE0571" w:rsidRDefault="00FC7FDF" w:rsidP="00835A1B">
      <w:pPr>
        <w:pStyle w:val="NormalWeb"/>
        <w:spacing w:before="0" w:beforeAutospacing="0" w:after="0" w:afterAutospacing="0"/>
        <w:jc w:val="both"/>
      </w:pPr>
      <w:r w:rsidRPr="00EE0571">
        <w:rPr>
          <w:color w:val="000000"/>
        </w:rPr>
        <w:t>It is a person or entity who is willing to take large r</w:t>
      </w:r>
      <w:r w:rsidRPr="00EE0571">
        <w:rPr>
          <w:color w:val="000000"/>
        </w:rPr>
        <w:t xml:space="preserve">isk and sacrifice the safety of </w:t>
      </w:r>
      <w:r w:rsidRPr="00EE0571">
        <w:rPr>
          <w:color w:val="000000"/>
        </w:rPr>
        <w:t>principal in return for potentially large gains.</w:t>
      </w:r>
    </w:p>
    <w:p w:rsidR="007C357C" w:rsidRPr="00EE0571" w:rsidRDefault="007C357C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sz w:val="24"/>
          <w:szCs w:val="24"/>
        </w:rPr>
        <w:t>6.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F0D" w:rsidRPr="00EE0571">
        <w:rPr>
          <w:rFonts w:ascii="Times New Roman" w:hAnsi="Times New Roman" w:cs="Times New Roman"/>
          <w:color w:val="000000"/>
          <w:sz w:val="24"/>
          <w:szCs w:val="24"/>
        </w:rPr>
        <w:t>What is market index?</w:t>
      </w:r>
    </w:p>
    <w:p w:rsidR="00FC7FDF" w:rsidRPr="00EE0571" w:rsidRDefault="00FC7FDF" w:rsidP="00835A1B">
      <w:pPr>
        <w:pStyle w:val="NormalWeb"/>
        <w:spacing w:before="0" w:beforeAutospacing="0" w:after="0" w:afterAutospacing="0"/>
        <w:jc w:val="both"/>
      </w:pPr>
      <w:r w:rsidRPr="00EE0571">
        <w:rPr>
          <w:color w:val="000000"/>
        </w:rPr>
        <w:t>it is a numerical value expressing the relative value of a</w:t>
      </w:r>
      <w:r w:rsidRPr="00EE0571">
        <w:rPr>
          <w:color w:val="000000"/>
        </w:rPr>
        <w:t xml:space="preserve"> pre-defined groups of shares it </w:t>
      </w:r>
      <w:r w:rsidRPr="00EE0571">
        <w:rPr>
          <w:color w:val="000000"/>
        </w:rPr>
        <w:t xml:space="preserve">measures change in </w:t>
      </w:r>
      <w:r w:rsidRPr="00EE0571">
        <w:rPr>
          <w:color w:val="000000"/>
        </w:rPr>
        <w:t>value in a set of values over a</w:t>
      </w:r>
      <w:r w:rsidRPr="00EE0571">
        <w:rPr>
          <w:color w:val="000000"/>
        </w:rPr>
        <w:t xml:space="preserve"> period of time.</w:t>
      </w:r>
    </w:p>
    <w:p w:rsidR="00647E9C" w:rsidRPr="00EE0571" w:rsidRDefault="00845534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sz w:val="24"/>
          <w:szCs w:val="24"/>
        </w:rPr>
        <w:t>7.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F0D" w:rsidRPr="00EE0571">
        <w:rPr>
          <w:rFonts w:ascii="Times New Roman" w:hAnsi="Times New Roman" w:cs="Times New Roman"/>
          <w:color w:val="000000"/>
          <w:sz w:val="24"/>
          <w:szCs w:val="24"/>
        </w:rPr>
        <w:t>Define derivatives.</w:t>
      </w:r>
    </w:p>
    <w:p w:rsidR="00FC7FDF" w:rsidRPr="00EE0571" w:rsidRDefault="00FC7FDF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>It is a financial instrument (an agreement between buyer and seller) whose value is determined by the price of some underlying asset.</w:t>
      </w:r>
    </w:p>
    <w:p w:rsidR="00CE36EB" w:rsidRPr="00EE0571" w:rsidRDefault="00DC6976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sz w:val="24"/>
          <w:szCs w:val="24"/>
        </w:rPr>
        <w:t>8.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F0D" w:rsidRPr="00EE0571">
        <w:rPr>
          <w:rFonts w:ascii="Times New Roman" w:hAnsi="Times New Roman" w:cs="Times New Roman"/>
          <w:color w:val="000000"/>
          <w:sz w:val="24"/>
          <w:szCs w:val="24"/>
        </w:rPr>
        <w:t>What is spot price?</w:t>
      </w:r>
    </w:p>
    <w:p w:rsidR="00FC7FDF" w:rsidRPr="00EE0571" w:rsidRDefault="00FC7FDF" w:rsidP="00835A1B">
      <w:pPr>
        <w:pStyle w:val="NormalWeb"/>
        <w:spacing w:before="0" w:beforeAutospacing="0" w:after="0" w:afterAutospacing="0"/>
        <w:jc w:val="both"/>
      </w:pPr>
      <w:r w:rsidRPr="00EE0571">
        <w:rPr>
          <w:color w:val="222222"/>
          <w:shd w:val="clear" w:color="auto" w:fill="FFFFFF"/>
        </w:rPr>
        <w:t>It</w:t>
      </w:r>
      <w:r w:rsidRPr="00EE0571">
        <w:rPr>
          <w:color w:val="222222"/>
          <w:shd w:val="clear" w:color="auto" w:fill="FFFFFF"/>
        </w:rPr>
        <w:t xml:space="preserve"> is the current market price at which an asset is bought or sold for immediate payment and delivery.</w:t>
      </w:r>
    </w:p>
    <w:p w:rsidR="00CE36EB" w:rsidRPr="00EE0571" w:rsidRDefault="00D94184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sz w:val="24"/>
          <w:szCs w:val="24"/>
        </w:rPr>
        <w:t>9.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F0D" w:rsidRPr="00EE0571">
        <w:rPr>
          <w:rFonts w:ascii="Times New Roman" w:hAnsi="Times New Roman" w:cs="Times New Roman"/>
          <w:color w:val="000000"/>
          <w:sz w:val="24"/>
          <w:szCs w:val="24"/>
        </w:rPr>
        <w:t>What is open end scheme in mutual fund?</w:t>
      </w:r>
    </w:p>
    <w:p w:rsidR="00FC7FDF" w:rsidRPr="00EE0571" w:rsidRDefault="00FC7FDF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>Fund which is offering units for sale which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does not specify any duration 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>for redemption or repurchase of units.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>Investors can buy or sell the units at any time they want based NAV.</w:t>
      </w:r>
    </w:p>
    <w:p w:rsidR="00CE36EB" w:rsidRPr="00EE0571" w:rsidRDefault="00CE36EB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sz w:val="24"/>
          <w:szCs w:val="24"/>
        </w:rPr>
        <w:t>10</w:t>
      </w:r>
      <w:r w:rsidR="00D94184" w:rsidRPr="00EE0571">
        <w:rPr>
          <w:rFonts w:ascii="Times New Roman" w:hAnsi="Times New Roman" w:cs="Times New Roman"/>
          <w:sz w:val="24"/>
          <w:szCs w:val="24"/>
        </w:rPr>
        <w:t>.</w:t>
      </w:r>
      <w:r w:rsidR="00325F0D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What is ETF?</w:t>
      </w:r>
    </w:p>
    <w:p w:rsidR="00FC7FDF" w:rsidRPr="00EE0571" w:rsidRDefault="00FC7FDF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>Exchange Traded funds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are mutual funds listed and traded on stock exchanges like shares.it has features of both open and close ended schemes.</w:t>
      </w:r>
    </w:p>
    <w:p w:rsidR="00C97F73" w:rsidRPr="00EE0571" w:rsidRDefault="00C97F73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sz w:val="24"/>
          <w:szCs w:val="24"/>
        </w:rPr>
        <w:t>11</w:t>
      </w:r>
      <w:r w:rsidR="00D94184" w:rsidRPr="00EE0571">
        <w:rPr>
          <w:rFonts w:ascii="Times New Roman" w:hAnsi="Times New Roman" w:cs="Times New Roman"/>
          <w:sz w:val="24"/>
          <w:szCs w:val="24"/>
        </w:rPr>
        <w:t>.</w:t>
      </w:r>
      <w:r w:rsidR="00325F0D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What are depositories?</w:t>
      </w:r>
    </w:p>
    <w:p w:rsidR="00FC7FDF" w:rsidRDefault="00FC7FDF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>It is an institution which transfers the ownership of securities in electronic mode on behalf of its members.</w:t>
      </w:r>
    </w:p>
    <w:p w:rsidR="00EE0571" w:rsidRDefault="00EE0571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0571" w:rsidRPr="00EE0571" w:rsidRDefault="00EE0571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7FDF" w:rsidRPr="00EE0571" w:rsidRDefault="00C97F73" w:rsidP="00835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571">
        <w:rPr>
          <w:rFonts w:ascii="Times New Roman" w:hAnsi="Times New Roman" w:cs="Times New Roman"/>
          <w:sz w:val="24"/>
          <w:szCs w:val="24"/>
        </w:rPr>
        <w:t>12.</w:t>
      </w:r>
      <w:r w:rsidR="00325F0D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What is ESOP?</w:t>
      </w:r>
      <w:r w:rsidR="001E5ED7" w:rsidRPr="00EE0571">
        <w:rPr>
          <w:rFonts w:ascii="Times New Roman" w:hAnsi="Times New Roman" w:cs="Times New Roman"/>
          <w:sz w:val="24"/>
          <w:szCs w:val="24"/>
        </w:rPr>
        <w:tab/>
      </w:r>
      <w:r w:rsidR="001E5ED7" w:rsidRPr="00EE0571">
        <w:rPr>
          <w:rFonts w:ascii="Times New Roman" w:hAnsi="Times New Roman" w:cs="Times New Roman"/>
          <w:sz w:val="24"/>
          <w:szCs w:val="24"/>
        </w:rPr>
        <w:tab/>
      </w:r>
    </w:p>
    <w:p w:rsidR="00FC7FDF" w:rsidRPr="00EE0571" w:rsidRDefault="00FC7FDF" w:rsidP="00835A1B">
      <w:pPr>
        <w:pStyle w:val="NormalWeb"/>
        <w:spacing w:before="80" w:beforeAutospacing="0" w:after="0" w:afterAutospacing="0"/>
        <w:jc w:val="both"/>
      </w:pPr>
      <w:r w:rsidRPr="00EE0571">
        <w:rPr>
          <w:color w:val="000000"/>
        </w:rPr>
        <w:t>Employee benefit plan designed to encourage employees to acquire ownership in company. Employer provides shares to the employee at a reduced price.</w:t>
      </w:r>
    </w:p>
    <w:p w:rsidR="00C94C41" w:rsidRPr="00EE0571" w:rsidRDefault="001E5ED7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571">
        <w:rPr>
          <w:rFonts w:ascii="Times New Roman" w:hAnsi="Times New Roman" w:cs="Times New Roman"/>
          <w:sz w:val="24"/>
          <w:szCs w:val="24"/>
        </w:rPr>
        <w:tab/>
      </w:r>
      <w:r w:rsidRPr="00EE0571">
        <w:rPr>
          <w:rFonts w:ascii="Times New Roman" w:hAnsi="Times New Roman" w:cs="Times New Roman"/>
          <w:sz w:val="24"/>
          <w:szCs w:val="24"/>
        </w:rPr>
        <w:tab/>
      </w:r>
      <w:r w:rsidRPr="00EE0571">
        <w:rPr>
          <w:rFonts w:ascii="Times New Roman" w:hAnsi="Times New Roman" w:cs="Times New Roman"/>
          <w:sz w:val="24"/>
          <w:szCs w:val="24"/>
        </w:rPr>
        <w:tab/>
      </w:r>
      <w:r w:rsidR="004E6E90" w:rsidRPr="00EE0571">
        <w:rPr>
          <w:rFonts w:ascii="Times New Roman" w:hAnsi="Times New Roman" w:cs="Times New Roman"/>
          <w:sz w:val="24"/>
          <w:szCs w:val="24"/>
        </w:rPr>
        <w:tab/>
      </w:r>
      <w:r w:rsidR="004E6E90" w:rsidRPr="00EE0571">
        <w:rPr>
          <w:rFonts w:ascii="Times New Roman" w:hAnsi="Times New Roman" w:cs="Times New Roman"/>
          <w:sz w:val="24"/>
          <w:szCs w:val="24"/>
        </w:rPr>
        <w:tab/>
      </w:r>
      <w:r w:rsidR="004E6E90" w:rsidRPr="00EE0571">
        <w:rPr>
          <w:rFonts w:ascii="Times New Roman" w:hAnsi="Times New Roman" w:cs="Times New Roman"/>
          <w:sz w:val="24"/>
          <w:szCs w:val="24"/>
        </w:rPr>
        <w:tab/>
      </w:r>
      <w:r w:rsidR="004E6E90" w:rsidRPr="00EE0571">
        <w:rPr>
          <w:rFonts w:ascii="Times New Roman" w:hAnsi="Times New Roman" w:cs="Times New Roman"/>
          <w:sz w:val="24"/>
          <w:szCs w:val="24"/>
        </w:rPr>
        <w:tab/>
      </w:r>
      <w:r w:rsidR="00647246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812C25" w:rsidRPr="00EE0571">
        <w:rPr>
          <w:rFonts w:ascii="Times New Roman" w:hAnsi="Times New Roman" w:cs="Times New Roman"/>
          <w:sz w:val="24"/>
          <w:szCs w:val="24"/>
        </w:rPr>
        <w:tab/>
      </w:r>
      <w:r w:rsidR="00812C25" w:rsidRPr="00EE0571">
        <w:rPr>
          <w:rFonts w:ascii="Times New Roman" w:hAnsi="Times New Roman" w:cs="Times New Roman"/>
          <w:sz w:val="24"/>
          <w:szCs w:val="24"/>
        </w:rPr>
        <w:tab/>
      </w:r>
      <w:r w:rsidR="00812C25" w:rsidRPr="00EE0571">
        <w:rPr>
          <w:rFonts w:ascii="Times New Roman" w:hAnsi="Times New Roman" w:cs="Times New Roman"/>
          <w:sz w:val="24"/>
          <w:szCs w:val="24"/>
        </w:rPr>
        <w:tab/>
      </w:r>
      <w:r w:rsidR="00812C25" w:rsidRPr="00EE0571">
        <w:rPr>
          <w:rFonts w:ascii="Times New Roman" w:hAnsi="Times New Roman" w:cs="Times New Roman"/>
          <w:sz w:val="24"/>
          <w:szCs w:val="24"/>
        </w:rPr>
        <w:tab/>
      </w:r>
      <w:r w:rsidR="00835A1B" w:rsidRPr="00EE057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E6E90" w:rsidRPr="00EE0571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EE0571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EE0571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EE0571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EE0571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EE0571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EE0571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EE057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EE0571" w:rsidRDefault="00426293" w:rsidP="008C5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571">
        <w:rPr>
          <w:rFonts w:ascii="Times New Roman" w:hAnsi="Times New Roman" w:cs="Times New Roman"/>
          <w:sz w:val="24"/>
          <w:szCs w:val="24"/>
        </w:rPr>
        <w:tab/>
      </w:r>
      <w:r w:rsidRPr="00EE0571">
        <w:rPr>
          <w:rFonts w:ascii="Times New Roman" w:hAnsi="Times New Roman" w:cs="Times New Roman"/>
          <w:sz w:val="24"/>
          <w:szCs w:val="24"/>
        </w:rPr>
        <w:tab/>
      </w:r>
      <w:r w:rsidRPr="00EE0571">
        <w:rPr>
          <w:rFonts w:ascii="Times New Roman" w:hAnsi="Times New Roman" w:cs="Times New Roman"/>
          <w:sz w:val="24"/>
          <w:szCs w:val="24"/>
        </w:rPr>
        <w:tab/>
      </w:r>
      <w:r w:rsidRPr="00EE0571">
        <w:rPr>
          <w:rFonts w:ascii="Times New Roman" w:hAnsi="Times New Roman" w:cs="Times New Roman"/>
          <w:sz w:val="24"/>
          <w:szCs w:val="24"/>
        </w:rPr>
        <w:tab/>
      </w:r>
      <w:r w:rsidRPr="00EE0571">
        <w:rPr>
          <w:rFonts w:ascii="Times New Roman" w:hAnsi="Times New Roman" w:cs="Times New Roman"/>
          <w:sz w:val="24"/>
          <w:szCs w:val="24"/>
        </w:rPr>
        <w:tab/>
      </w:r>
      <w:r w:rsidR="00266DCF" w:rsidRPr="00EE0571">
        <w:rPr>
          <w:rFonts w:ascii="Times New Roman" w:hAnsi="Times New Roman" w:cs="Times New Roman"/>
          <w:sz w:val="24"/>
          <w:szCs w:val="24"/>
        </w:rPr>
        <w:tab/>
      </w:r>
      <w:r w:rsidR="00035761" w:rsidRPr="00EE057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EE0571" w:rsidRDefault="00035761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0571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EE0571">
        <w:rPr>
          <w:rFonts w:ascii="Times New Roman" w:hAnsi="Times New Roman" w:cs="Times New Roman"/>
          <w:i/>
          <w:sz w:val="24"/>
          <w:szCs w:val="24"/>
        </w:rPr>
        <w:t>6</w:t>
      </w:r>
      <w:r w:rsidRPr="00EE0571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EE0571">
        <w:rPr>
          <w:rFonts w:ascii="Times New Roman" w:hAnsi="Times New Roman" w:cs="Times New Roman"/>
          <w:i/>
          <w:sz w:val="24"/>
          <w:szCs w:val="24"/>
        </w:rPr>
        <w:t>5</w:t>
      </w:r>
      <w:r w:rsidRPr="00EE0571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B66416" w:rsidRPr="00EE0571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12C25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125B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Distinguish between commercial papers and certificates of deposits?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A1B" w:rsidRPr="00EE0571" w:rsidRDefault="00835A1B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5103"/>
        <w:gridCol w:w="3686"/>
      </w:tblGrid>
      <w:tr w:rsidR="00EE0571" w:rsidTr="00A918C0">
        <w:tc>
          <w:tcPr>
            <w:tcW w:w="1559" w:type="dxa"/>
          </w:tcPr>
          <w:p w:rsidR="00EE0571" w:rsidRDefault="00EE0571" w:rsidP="00EE0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 of Difference</w:t>
            </w:r>
          </w:p>
        </w:tc>
        <w:tc>
          <w:tcPr>
            <w:tcW w:w="5103" w:type="dxa"/>
          </w:tcPr>
          <w:p w:rsidR="00EE0571" w:rsidRDefault="00EE0571" w:rsidP="00EE0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Commercial Paper</w:t>
            </w:r>
          </w:p>
        </w:tc>
        <w:tc>
          <w:tcPr>
            <w:tcW w:w="3686" w:type="dxa"/>
          </w:tcPr>
          <w:p w:rsidR="00EE0571" w:rsidRDefault="00EE0571" w:rsidP="00EE0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Certificate of Deposit</w:t>
            </w:r>
          </w:p>
        </w:tc>
      </w:tr>
      <w:tr w:rsidR="002F36DE" w:rsidTr="00A918C0">
        <w:tc>
          <w:tcPr>
            <w:tcW w:w="1559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Definition</w:t>
            </w:r>
          </w:p>
        </w:tc>
        <w:tc>
          <w:tcPr>
            <w:tcW w:w="5103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Commercial Paper (CP) is an unsecured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money market instrument issued in the form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a promissory note. CP, as a privately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placed instrument, was introduced in India in1990 with a view to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nable highly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corporate borrowers to diversify their sources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short-term borrowings and to provide 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additional instrument to investors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F36DE" w:rsidRDefault="001D2A56" w:rsidP="001D2A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Certificate of Deposit (CD) 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negotiable money market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instrument and issued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dematerialized form or as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Promissory Note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against funds deposited at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 or other eligible financial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 for a specified time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period.</w:t>
            </w:r>
          </w:p>
        </w:tc>
      </w:tr>
      <w:tr w:rsidR="002F36DE" w:rsidTr="00A918C0">
        <w:tc>
          <w:tcPr>
            <w:tcW w:w="1559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ELIGIBLE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ISSUERS</w:t>
            </w:r>
          </w:p>
        </w:tc>
        <w:tc>
          <w:tcPr>
            <w:tcW w:w="5103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Corporates, PDs and all-India financial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institutions</w:t>
            </w:r>
          </w:p>
        </w:tc>
        <w:tc>
          <w:tcPr>
            <w:tcW w:w="3686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S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cheduled commercial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banks {excluding Regional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Rural Banks and Local Area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(ii) select All-India Financial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Institutions (FIs)</w:t>
            </w:r>
          </w:p>
        </w:tc>
      </w:tr>
      <w:tr w:rsidR="002F36DE" w:rsidTr="00A918C0">
        <w:tc>
          <w:tcPr>
            <w:tcW w:w="1559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REQUIREMENT</w:t>
            </w:r>
          </w:p>
        </w:tc>
        <w:tc>
          <w:tcPr>
            <w:tcW w:w="5103" w:type="dxa"/>
          </w:tcPr>
          <w:p w:rsidR="002F36DE" w:rsidRDefault="001D2A56" w:rsidP="001D2A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minimum credit rating shall be ‘A2’ [Asper rating symbol and definition prescribed by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Securities and Exchange Board of India(SEBI)].CRAs-ICRA,CRISIL,FITCH,CARE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SUCH REQUIREMENT</w:t>
            </w:r>
          </w:p>
        </w:tc>
      </w:tr>
      <w:tr w:rsidR="002F36DE" w:rsidTr="00A918C0">
        <w:tc>
          <w:tcPr>
            <w:tcW w:w="1559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MATURITY</w:t>
            </w:r>
          </w:p>
        </w:tc>
        <w:tc>
          <w:tcPr>
            <w:tcW w:w="5103" w:type="dxa"/>
          </w:tcPr>
          <w:p w:rsidR="002F36DE" w:rsidRDefault="001D2A56" w:rsidP="001D2A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of 7 days and a maximum of up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year from the date of issue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be less than 7 days 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more than one year, from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date of issue.</w:t>
            </w:r>
          </w:p>
        </w:tc>
      </w:tr>
      <w:tr w:rsidR="002F36DE" w:rsidTr="00A918C0">
        <w:tc>
          <w:tcPr>
            <w:tcW w:w="1559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DENOMINATION</w:t>
            </w:r>
          </w:p>
        </w:tc>
        <w:tc>
          <w:tcPr>
            <w:tcW w:w="5103" w:type="dxa"/>
          </w:tcPr>
          <w:p w:rsidR="002F36DE" w:rsidRDefault="001D2A56" w:rsidP="001D2A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 can be issued in denominations of Rs.5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lakh or multiples thereof.</w:t>
            </w:r>
          </w:p>
        </w:tc>
        <w:tc>
          <w:tcPr>
            <w:tcW w:w="3686" w:type="dxa"/>
          </w:tcPr>
          <w:p w:rsidR="002F36DE" w:rsidRDefault="001D2A56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minimum deposit that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could be accepted from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single subscriber should not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less than Rs.1 lakh</w:t>
            </w:r>
          </w:p>
        </w:tc>
      </w:tr>
      <w:tr w:rsidR="002F36DE" w:rsidTr="00A918C0">
        <w:tc>
          <w:tcPr>
            <w:tcW w:w="1559" w:type="dxa"/>
          </w:tcPr>
          <w:p w:rsidR="002F36DE" w:rsidRDefault="0045419D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INVESTORS</w:t>
            </w:r>
          </w:p>
        </w:tc>
        <w:tc>
          <w:tcPr>
            <w:tcW w:w="5103" w:type="dxa"/>
          </w:tcPr>
          <w:p w:rsidR="002F36DE" w:rsidRDefault="0045419D" w:rsidP="004541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individuals, banking companies, other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corporate bodies (registered or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corporate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India) and unincorporated bodies, Non-Resident Indians and Foreign Institutional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Investors (FIIs).</w:t>
            </w:r>
          </w:p>
        </w:tc>
        <w:tc>
          <w:tcPr>
            <w:tcW w:w="3686" w:type="dxa"/>
          </w:tcPr>
          <w:p w:rsidR="002F36DE" w:rsidRDefault="0045419D" w:rsidP="008C55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individuals, corporations,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companies (including banks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PDs), trusts, funds,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associations, etc. Non-Resident Indians (NRIs) may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also subscribe to CDs, but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only on non-</w:t>
            </w:r>
            <w:r w:rsidRPr="0045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reparable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basis</w:t>
            </w:r>
          </w:p>
        </w:tc>
      </w:tr>
    </w:tbl>
    <w:p w:rsidR="00835A1B" w:rsidRPr="00EE0571" w:rsidRDefault="00835A1B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748" w:rsidRPr="00EE0571" w:rsidRDefault="00D7204D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12C25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25B" w:rsidRPr="00EE0571">
        <w:rPr>
          <w:rFonts w:ascii="Times New Roman" w:hAnsi="Times New Roman" w:cs="Times New Roman"/>
          <w:color w:val="000000"/>
          <w:sz w:val="24"/>
          <w:szCs w:val="24"/>
        </w:rPr>
        <w:t>What are capital market instruments?</w:t>
      </w:r>
    </w:p>
    <w:p w:rsidR="00A918C0" w:rsidRDefault="00835A1B" w:rsidP="00A918C0">
      <w:pPr>
        <w:pStyle w:val="NormalWeb"/>
        <w:spacing w:before="80" w:beforeAutospacing="0" w:after="0" w:afterAutospacing="0"/>
      </w:pPr>
      <w:r w:rsidRPr="00EE0571">
        <w:rPr>
          <w:color w:val="000000"/>
        </w:rPr>
        <w:t>Capital Market is a market for long term instruments.</w:t>
      </w:r>
      <w:r w:rsidR="00A918C0">
        <w:t xml:space="preserve"> </w:t>
      </w:r>
    </w:p>
    <w:p w:rsidR="00A918C0" w:rsidRPr="00A918C0" w:rsidRDefault="00835A1B" w:rsidP="00A918C0">
      <w:pPr>
        <w:pStyle w:val="NormalWeb"/>
        <w:spacing w:before="80" w:beforeAutospacing="0" w:after="0" w:afterAutospacing="0"/>
      </w:pPr>
      <w:r w:rsidRPr="00EE0571">
        <w:rPr>
          <w:color w:val="000000"/>
        </w:rPr>
        <w:t>Instruments</w:t>
      </w:r>
      <w:r w:rsidRPr="00EE0571">
        <w:rPr>
          <w:color w:val="000000"/>
        </w:rPr>
        <w:t xml:space="preserve"> are</w:t>
      </w:r>
      <w:r w:rsidRPr="00EE0571">
        <w:rPr>
          <w:color w:val="000000"/>
        </w:rPr>
        <w:t>: Equity Shares-Preference Shares-Debentures-Bonds</w:t>
      </w:r>
      <w:r w:rsidRPr="00EE0571">
        <w:rPr>
          <w:color w:val="000000"/>
        </w:rPr>
        <w:t>.</w:t>
      </w:r>
    </w:p>
    <w:p w:rsidR="003C33C8" w:rsidRDefault="00D7204D" w:rsidP="00A918C0">
      <w:pPr>
        <w:pStyle w:val="NormalWeb"/>
        <w:spacing w:before="80" w:beforeAutospacing="0" w:after="0" w:afterAutospacing="0"/>
        <w:jc w:val="both"/>
        <w:rPr>
          <w:color w:val="000000"/>
        </w:rPr>
      </w:pPr>
      <w:r w:rsidRPr="00EE0571">
        <w:rPr>
          <w:color w:val="000000" w:themeColor="text1"/>
        </w:rPr>
        <w:t>1</w:t>
      </w:r>
      <w:r w:rsidR="00C97F73" w:rsidRPr="00EE0571">
        <w:rPr>
          <w:color w:val="000000" w:themeColor="text1"/>
        </w:rPr>
        <w:t>5</w:t>
      </w:r>
      <w:r w:rsidR="00812C25" w:rsidRPr="00EE0571">
        <w:rPr>
          <w:color w:val="000000" w:themeColor="text1"/>
        </w:rPr>
        <w:t>.</w:t>
      </w:r>
      <w:r w:rsidR="00812C25" w:rsidRPr="00EE0571">
        <w:rPr>
          <w:color w:val="000000"/>
        </w:rPr>
        <w:t xml:space="preserve"> </w:t>
      </w:r>
      <w:r w:rsidR="00BD125B" w:rsidRPr="00EE0571">
        <w:rPr>
          <w:color w:val="000000"/>
        </w:rPr>
        <w:t>Describe the functions of SEBI?</w:t>
      </w:r>
    </w:p>
    <w:p w:rsidR="00262599" w:rsidRPr="00EE0571" w:rsidRDefault="00262599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5A1B" w:rsidRPr="00EE0571" w:rsidRDefault="00835A1B" w:rsidP="00835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Protective function: Protests interest of investors and issuers. Checks Price Rigging, </w:t>
      </w: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prohibits</w:t>
      </w: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insider trading, prohibits fraudulent and unfair trade practices, investor education.</w:t>
      </w:r>
    </w:p>
    <w:p w:rsidR="00835A1B" w:rsidRPr="00EE0571" w:rsidRDefault="00835A1B" w:rsidP="00835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-  Developmental Function: Provide training to intermediaries, investor education, conducting research and publishing information</w:t>
      </w:r>
    </w:p>
    <w:p w:rsidR="00835A1B" w:rsidRPr="00EE0571" w:rsidRDefault="00835A1B" w:rsidP="00835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- Regulatory Function: To regulate the business in stock exchanges</w:t>
      </w:r>
    </w:p>
    <w:p w:rsidR="00835A1B" w:rsidRPr="00EE0571" w:rsidRDefault="00835A1B" w:rsidP="00835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Other Function: Registering and regulating the working of stock brokers registrars to an issue, merchant bankers, venture capitalists.</w:t>
      </w:r>
    </w:p>
    <w:p w:rsidR="00835A1B" w:rsidRPr="00EE0571" w:rsidRDefault="00835A1B" w:rsidP="00835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EF6" w:rsidRPr="00EE0571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4184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25B" w:rsidRPr="00EE0571">
        <w:rPr>
          <w:rFonts w:ascii="Times New Roman" w:hAnsi="Times New Roman" w:cs="Times New Roman"/>
          <w:color w:val="000000"/>
          <w:sz w:val="24"/>
          <w:szCs w:val="24"/>
        </w:rPr>
        <w:t>Explain the book building process.</w:t>
      </w:r>
    </w:p>
    <w:p w:rsidR="00835A1B" w:rsidRDefault="00835A1B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19D" w:rsidRPr="0045419D" w:rsidRDefault="0045419D" w:rsidP="00454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19D">
        <w:rPr>
          <w:rFonts w:ascii="Times New Roman" w:hAnsi="Times New Roman" w:cs="Times New Roman"/>
          <w:color w:val="000000" w:themeColor="text1"/>
          <w:sz w:val="24"/>
          <w:szCs w:val="24"/>
        </w:rPr>
        <w:t>Price discovery method</w:t>
      </w:r>
    </w:p>
    <w:p w:rsidR="0045419D" w:rsidRPr="0045419D" w:rsidRDefault="0045419D" w:rsidP="00454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19D">
        <w:rPr>
          <w:rFonts w:ascii="Times New Roman" w:hAnsi="Times New Roman" w:cs="Times New Roman"/>
          <w:color w:val="000000" w:themeColor="text1"/>
          <w:sz w:val="24"/>
          <w:szCs w:val="24"/>
        </w:rPr>
        <w:t>Method of offering shares for a price range is called as a book building method</w:t>
      </w:r>
    </w:p>
    <w:p w:rsidR="0045419D" w:rsidRPr="0045419D" w:rsidRDefault="0045419D" w:rsidP="00454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19D">
        <w:rPr>
          <w:rFonts w:ascii="Times New Roman" w:hAnsi="Times New Roman" w:cs="Times New Roman"/>
          <w:color w:val="000000" w:themeColor="text1"/>
          <w:sz w:val="24"/>
          <w:szCs w:val="24"/>
        </w:rPr>
        <w:t>Company does not fix a price instead fix a range for the price say 80-100 and invites bids from the investors and price is fixed for the most demanded amount</w:t>
      </w:r>
    </w:p>
    <w:p w:rsidR="0045419D" w:rsidRDefault="0045419D" w:rsidP="00454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19D">
        <w:rPr>
          <w:rFonts w:ascii="Times New Roman" w:hAnsi="Times New Roman" w:cs="Times New Roman"/>
          <w:color w:val="000000" w:themeColor="text1"/>
          <w:sz w:val="24"/>
          <w:szCs w:val="24"/>
        </w:rPr>
        <w:t>80 is called as the Floor price, 100 is the cap price and mostly bided or fixed price is the cut off price</w:t>
      </w:r>
    </w:p>
    <w:p w:rsidR="0045419D" w:rsidRPr="00EE0571" w:rsidRDefault="0045419D" w:rsidP="00454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571" w:rsidRDefault="00A13E7D" w:rsidP="00EE05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4EF6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25B" w:rsidRPr="00EE0571">
        <w:rPr>
          <w:rFonts w:ascii="Times New Roman" w:hAnsi="Times New Roman" w:cs="Times New Roman"/>
          <w:color w:val="000000"/>
          <w:sz w:val="24"/>
          <w:szCs w:val="24"/>
        </w:rPr>
        <w:t>Explain different types of speculators.</w:t>
      </w:r>
    </w:p>
    <w:p w:rsidR="00EE0571" w:rsidRDefault="00EE0571" w:rsidP="00EE05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5A1B" w:rsidRPr="00EE0571" w:rsidRDefault="00835A1B" w:rsidP="00EE05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Bull- 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>A person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who buys shares expecting a rise in their prices to sell them 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>in profit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Pr="00EE0571">
        <w:rPr>
          <w:rFonts w:ascii="Times New Roman" w:hAnsi="Times New Roman" w:cs="Times New Roman"/>
          <w:color w:val="000000"/>
          <w:sz w:val="24"/>
          <w:szCs w:val="24"/>
        </w:rPr>
        <w:t>future.</w:t>
      </w:r>
    </w:p>
    <w:p w:rsidR="00835A1B" w:rsidRPr="00EE0571" w:rsidRDefault="00A918C0" w:rsidP="00835A1B">
      <w:pPr>
        <w:pStyle w:val="NormalWeb"/>
        <w:spacing w:before="0" w:beforeAutospacing="0" w:after="0" w:afterAutospacing="0"/>
        <w:ind w:hanging="360"/>
        <w:jc w:val="both"/>
      </w:pPr>
      <w:r>
        <w:rPr>
          <w:color w:val="000000"/>
        </w:rPr>
        <w:t>      </w:t>
      </w:r>
      <w:r w:rsidR="00835A1B" w:rsidRPr="00EE0571">
        <w:rPr>
          <w:color w:val="000000"/>
        </w:rPr>
        <w:t>An optimist- A bull in the share market often tries to raise the price of the security as the </w:t>
      </w:r>
    </w:p>
    <w:p w:rsidR="00835A1B" w:rsidRPr="00EE0571" w:rsidRDefault="00A918C0" w:rsidP="00835A1B">
      <w:pPr>
        <w:pStyle w:val="NormalWeb"/>
        <w:spacing w:before="0" w:beforeAutospacing="0" w:after="0" w:afterAutospacing="0"/>
        <w:ind w:hanging="360"/>
        <w:jc w:val="both"/>
      </w:pPr>
      <w:r>
        <w:rPr>
          <w:color w:val="000000"/>
        </w:rPr>
        <w:t>      </w:t>
      </w:r>
      <w:r w:rsidR="00835A1B" w:rsidRPr="00EE0571">
        <w:rPr>
          <w:color w:val="000000"/>
        </w:rPr>
        <w:t xml:space="preserve">animal bull generally throws its victims </w:t>
      </w:r>
      <w:r w:rsidR="00835A1B" w:rsidRPr="00EE0571">
        <w:rPr>
          <w:color w:val="000000"/>
        </w:rPr>
        <w:t>upwards. -</w:t>
      </w:r>
      <w:r w:rsidR="00835A1B" w:rsidRPr="00EE0571">
        <w:rPr>
          <w:color w:val="000000"/>
        </w:rPr>
        <w:t xml:space="preserve"> bull in </w:t>
      </w:r>
      <w:r w:rsidR="00835A1B" w:rsidRPr="00EE0571">
        <w:rPr>
          <w:color w:val="000000"/>
        </w:rPr>
        <w:t>Indian</w:t>
      </w:r>
      <w:r w:rsidR="00EE0571">
        <w:rPr>
          <w:color w:val="000000"/>
        </w:rPr>
        <w:t xml:space="preserve"> stock exchange is T</w:t>
      </w:r>
      <w:r w:rsidR="00835A1B" w:rsidRPr="00EE0571">
        <w:rPr>
          <w:color w:val="000000"/>
        </w:rPr>
        <w:t>ejiwala</w:t>
      </w:r>
    </w:p>
    <w:p w:rsidR="00835A1B" w:rsidRPr="00EE0571" w:rsidRDefault="00835A1B" w:rsidP="00EE0571">
      <w:pPr>
        <w:pStyle w:val="NormalWeb"/>
        <w:spacing w:before="0" w:beforeAutospacing="0" w:after="0" w:afterAutospacing="0"/>
        <w:jc w:val="both"/>
      </w:pPr>
      <w:r w:rsidRPr="00EE0571">
        <w:rPr>
          <w:color w:val="000000"/>
        </w:rPr>
        <w:t xml:space="preserve">Bear- A person who sells the shares with the expectation of buying them in future at a reduced </w:t>
      </w:r>
      <w:r w:rsidRPr="00EE0571">
        <w:rPr>
          <w:color w:val="000000"/>
        </w:rPr>
        <w:t>price. A pessimist</w:t>
      </w:r>
      <w:r w:rsidRPr="00EE0571">
        <w:rPr>
          <w:color w:val="000000"/>
        </w:rPr>
        <w:t xml:space="preserve"> - </w:t>
      </w:r>
      <w:r w:rsidRPr="00EE0571">
        <w:rPr>
          <w:color w:val="000000"/>
        </w:rPr>
        <w:t>A Bear</w:t>
      </w:r>
      <w:r w:rsidRPr="00EE0571">
        <w:rPr>
          <w:color w:val="000000"/>
        </w:rPr>
        <w:t xml:space="preserve"> </w:t>
      </w:r>
      <w:r w:rsidRPr="00EE0571">
        <w:rPr>
          <w:color w:val="000000"/>
        </w:rPr>
        <w:t>Speculator like</w:t>
      </w:r>
      <w:r w:rsidRPr="00EE0571">
        <w:rPr>
          <w:color w:val="000000"/>
        </w:rPr>
        <w:t xml:space="preserve"> animal bear who presses its victims down to the </w:t>
      </w:r>
      <w:r w:rsidRPr="00EE0571">
        <w:rPr>
          <w:color w:val="000000"/>
        </w:rPr>
        <w:t>ground,</w:t>
      </w:r>
      <w:r w:rsidRPr="00EE0571">
        <w:rPr>
          <w:color w:val="000000"/>
        </w:rPr>
        <w:t xml:space="preserve"> tries to bring down the price of the share in the </w:t>
      </w:r>
      <w:r w:rsidRPr="00EE0571">
        <w:rPr>
          <w:color w:val="000000"/>
        </w:rPr>
        <w:t>market. Bear</w:t>
      </w:r>
      <w:r w:rsidRPr="00EE0571">
        <w:rPr>
          <w:color w:val="000000"/>
        </w:rPr>
        <w:t xml:space="preserve"> in </w:t>
      </w:r>
      <w:r w:rsidRPr="00EE0571">
        <w:rPr>
          <w:color w:val="000000"/>
        </w:rPr>
        <w:t>Bombay</w:t>
      </w:r>
      <w:r w:rsidRPr="00EE0571">
        <w:rPr>
          <w:color w:val="000000"/>
        </w:rPr>
        <w:t xml:space="preserve"> stock </w:t>
      </w:r>
      <w:r w:rsidRPr="00EE0571">
        <w:rPr>
          <w:color w:val="000000"/>
        </w:rPr>
        <w:t>exchange is</w:t>
      </w:r>
      <w:r w:rsidRPr="00EE0571">
        <w:rPr>
          <w:color w:val="000000"/>
        </w:rPr>
        <w:t xml:space="preserve"> Mandiwala.</w:t>
      </w:r>
    </w:p>
    <w:p w:rsidR="00835A1B" w:rsidRPr="00EE0571" w:rsidRDefault="00835A1B" w:rsidP="00EE0571">
      <w:pPr>
        <w:pStyle w:val="NormalWeb"/>
        <w:spacing w:before="0" w:beforeAutospacing="0" w:after="0" w:afterAutospacing="0"/>
        <w:jc w:val="both"/>
      </w:pPr>
      <w:r w:rsidRPr="00EE0571">
        <w:rPr>
          <w:color w:val="000000"/>
        </w:rPr>
        <w:t>Stag- it is a type bull</w:t>
      </w:r>
      <w:r w:rsidRPr="00EE0571">
        <w:rPr>
          <w:color w:val="000000"/>
        </w:rPr>
        <w:t xml:space="preserve"> speculator. He is a person who applies for shares in the new issue market with the intention of selling them at a profit when the allotment is due. -premium hunter- creates fictitious demand.</w:t>
      </w:r>
    </w:p>
    <w:p w:rsidR="00835A1B" w:rsidRDefault="00835A1B" w:rsidP="00EE057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E0571">
        <w:rPr>
          <w:color w:val="000000"/>
        </w:rPr>
        <w:t>Lame duck-it </w:t>
      </w:r>
      <w:r w:rsidRPr="00EE0571">
        <w:rPr>
          <w:color w:val="000000"/>
        </w:rPr>
        <w:t xml:space="preserve">is a type of bear speculator. He finds difficult to meet his </w:t>
      </w:r>
      <w:r w:rsidRPr="00EE0571">
        <w:rPr>
          <w:color w:val="000000"/>
        </w:rPr>
        <w:t>commitments, when</w:t>
      </w:r>
      <w:r w:rsidRPr="00EE0571">
        <w:rPr>
          <w:color w:val="000000"/>
        </w:rPr>
        <w:t xml:space="preserve"> he couldn't arrange shares on the fixed date and where the other party is not willing to postp</w:t>
      </w:r>
      <w:r w:rsidRPr="00EE0571">
        <w:rPr>
          <w:color w:val="000000"/>
        </w:rPr>
        <w:t>one. It is short selling</w:t>
      </w:r>
      <w:r w:rsidRPr="00EE0571">
        <w:rPr>
          <w:color w:val="000000"/>
        </w:rPr>
        <w:t>.</w:t>
      </w:r>
    </w:p>
    <w:p w:rsidR="00A918C0" w:rsidRDefault="00A918C0" w:rsidP="008C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</w:p>
    <w:p w:rsidR="00613748" w:rsidRDefault="00E44EF6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93331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D125B" w:rsidRPr="00EE0571">
        <w:rPr>
          <w:rFonts w:ascii="Times New Roman" w:hAnsi="Times New Roman" w:cs="Times New Roman"/>
          <w:color w:val="000000"/>
          <w:sz w:val="24"/>
          <w:szCs w:val="24"/>
        </w:rPr>
        <w:t>Explain the structure of mutual fund.</w:t>
      </w:r>
    </w:p>
    <w:p w:rsidR="0045419D" w:rsidRDefault="0045419D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419D" w:rsidRPr="0045419D" w:rsidRDefault="00262599" w:rsidP="00A918C0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 w:rsidRPr="0045419D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Sponsor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Any company which establishes a mutual fund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SEBI</w:t>
      </w:r>
      <w:r w:rsidRPr="0045419D">
        <w:rPr>
          <w:rFonts w:ascii="Times New Roman" w:hAnsi="Times New Roman" w:cs="Times New Roman"/>
          <w:color w:val="000000"/>
          <w:sz w:val="24"/>
          <w:szCs w:val="24"/>
        </w:rPr>
        <w:t xml:space="preserve"> will grant registration for the sponsor company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5 years’ experience in in the field of financial services</w:t>
      </w:r>
    </w:p>
    <w:p w:rsidR="0045419D" w:rsidRPr="0045419D" w:rsidRDefault="00262599" w:rsidP="00A918C0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 w:rsidRPr="0045419D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Mutual fund trust/trustees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Trustees are the persons who holds the property of mutual fund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Safeguard the interest of investors</w:t>
      </w:r>
    </w:p>
    <w:p w:rsid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Management of mf is done by the board of directors</w:t>
      </w:r>
    </w:p>
    <w:p w:rsidR="00262599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419D" w:rsidRPr="0045419D" w:rsidRDefault="00262599" w:rsidP="00A918C0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 w:rsidRPr="0045419D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Asset management company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AMC</w:t>
      </w:r>
      <w:r w:rsidRPr="0045419D">
        <w:rPr>
          <w:rFonts w:ascii="Times New Roman" w:hAnsi="Times New Roman" w:cs="Times New Roman"/>
          <w:color w:val="000000"/>
          <w:sz w:val="24"/>
          <w:szCs w:val="24"/>
        </w:rPr>
        <w:t xml:space="preserve"> is registered under the companies’ act &amp; approved by </w:t>
      </w:r>
      <w:r>
        <w:rPr>
          <w:rFonts w:ascii="Times New Roman" w:hAnsi="Times New Roman" w:cs="Times New Roman"/>
          <w:color w:val="000000"/>
          <w:sz w:val="24"/>
          <w:szCs w:val="24"/>
        </w:rPr>
        <w:t>SEBI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AMC</w:t>
      </w:r>
      <w:r w:rsidRPr="0045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19D">
        <w:rPr>
          <w:rFonts w:ascii="Times New Roman" w:hAnsi="Times New Roman" w:cs="Times New Roman"/>
          <w:color w:val="000000"/>
          <w:sz w:val="24"/>
          <w:szCs w:val="24"/>
        </w:rPr>
        <w:t>operates under the supervision of trustees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Primary objective is to manage assets</w:t>
      </w:r>
    </w:p>
    <w:p w:rsidR="0045419D" w:rsidRPr="0045419D" w:rsidRDefault="00262599" w:rsidP="00A918C0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 w:rsidRPr="0045419D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Custodian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 xml:space="preserve">Registered with </w:t>
      </w:r>
      <w:r>
        <w:rPr>
          <w:rFonts w:ascii="Times New Roman" w:hAnsi="Times New Roman" w:cs="Times New Roman"/>
          <w:color w:val="000000"/>
          <w:sz w:val="24"/>
          <w:szCs w:val="24"/>
        </w:rPr>
        <w:t>SEBI</w:t>
      </w:r>
    </w:p>
    <w:p w:rsidR="0045419D" w:rsidRPr="0045419D" w:rsidRDefault="00262599" w:rsidP="0045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Safe keeping of securities</w:t>
      </w:r>
    </w:p>
    <w:p w:rsidR="0045419D" w:rsidRPr="00EE0571" w:rsidRDefault="0045419D" w:rsidP="00454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04D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25B" w:rsidRPr="00EE0571">
        <w:rPr>
          <w:rFonts w:ascii="Times New Roman" w:hAnsi="Times New Roman" w:cs="Times New Roman"/>
          <w:color w:val="000000"/>
          <w:sz w:val="24"/>
          <w:szCs w:val="24"/>
        </w:rPr>
        <w:t>Differentiate between options and swaps</w:t>
      </w:r>
    </w:p>
    <w:p w:rsidR="00262599" w:rsidRDefault="00262599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456"/>
        <w:gridCol w:w="4720"/>
        <w:gridCol w:w="4314"/>
      </w:tblGrid>
      <w:tr w:rsidR="00262599" w:rsidTr="00A918C0">
        <w:tc>
          <w:tcPr>
            <w:tcW w:w="1456" w:type="dxa"/>
          </w:tcPr>
          <w:p w:rsidR="00262599" w:rsidRDefault="00262599" w:rsidP="002625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 of Difference</w:t>
            </w:r>
          </w:p>
        </w:tc>
        <w:tc>
          <w:tcPr>
            <w:tcW w:w="4720" w:type="dxa"/>
          </w:tcPr>
          <w:p w:rsidR="00262599" w:rsidRDefault="00262599" w:rsidP="00A91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OPTIONS</w:t>
            </w:r>
          </w:p>
        </w:tc>
        <w:tc>
          <w:tcPr>
            <w:tcW w:w="4314" w:type="dxa"/>
          </w:tcPr>
          <w:p w:rsidR="00262599" w:rsidRDefault="00262599" w:rsidP="00A91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SWAPS</w:t>
            </w:r>
          </w:p>
        </w:tc>
      </w:tr>
      <w:tr w:rsidR="00262599" w:rsidTr="00A918C0">
        <w:tc>
          <w:tcPr>
            <w:tcW w:w="1456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Meaning</w:t>
            </w:r>
          </w:p>
        </w:tc>
        <w:tc>
          <w:tcPr>
            <w:tcW w:w="4720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option is a right, but not an obligation to buy or sell a financial asset on a specific date at a pre-agreed price.</w:t>
            </w:r>
          </w:p>
        </w:tc>
        <w:tc>
          <w:tcPr>
            <w:tcW w:w="4314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swap is an agreement between two parties to exchange financial instruments.</w:t>
            </w:r>
          </w:p>
        </w:tc>
      </w:tr>
      <w:tr w:rsidR="00262599" w:rsidTr="00A918C0">
        <w:tc>
          <w:tcPr>
            <w:tcW w:w="1456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Requirement for an Exchange</w:t>
            </w:r>
          </w:p>
        </w:tc>
        <w:tc>
          <w:tcPr>
            <w:tcW w:w="4720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Options can be bought/sold through an exchange or developed over the counter.</w:t>
            </w:r>
          </w:p>
        </w:tc>
        <w:tc>
          <w:tcPr>
            <w:tcW w:w="4314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Swaps are over the counter financial products.</w:t>
            </w:r>
          </w:p>
        </w:tc>
      </w:tr>
      <w:tr w:rsidR="00262599" w:rsidTr="00A918C0">
        <w:tc>
          <w:tcPr>
            <w:tcW w:w="1456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Requirement for a Premium Payment</w:t>
            </w:r>
          </w:p>
        </w:tc>
        <w:tc>
          <w:tcPr>
            <w:tcW w:w="4720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premium payment should be paid to acquire an option.</w:t>
            </w:r>
          </w:p>
        </w:tc>
        <w:tc>
          <w:tcPr>
            <w:tcW w:w="4314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Swaps do not involve a premium payment.</w:t>
            </w:r>
          </w:p>
        </w:tc>
      </w:tr>
      <w:tr w:rsidR="00262599" w:rsidTr="00A918C0">
        <w:tc>
          <w:tcPr>
            <w:tcW w:w="1456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</w:t>
            </w:r>
          </w:p>
        </w:tc>
        <w:tc>
          <w:tcPr>
            <w:tcW w:w="4720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Call option and put option are the main types of options.</w:t>
            </w:r>
          </w:p>
        </w:tc>
        <w:tc>
          <w:tcPr>
            <w:tcW w:w="4314" w:type="dxa"/>
          </w:tcPr>
          <w:p w:rsidR="00262599" w:rsidRDefault="00A918C0" w:rsidP="002625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Interest rate swaps, FX swaps, and commodity swaps are commonly used swaps.</w:t>
            </w:r>
          </w:p>
        </w:tc>
      </w:tr>
    </w:tbl>
    <w:p w:rsidR="00262599" w:rsidRPr="00EE0571" w:rsidRDefault="00262599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04D" w:rsidRDefault="00C97F73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204D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25B" w:rsidRPr="00EE0571">
        <w:rPr>
          <w:rFonts w:ascii="Times New Roman" w:hAnsi="Times New Roman" w:cs="Times New Roman"/>
          <w:color w:val="000000"/>
          <w:sz w:val="24"/>
          <w:szCs w:val="24"/>
        </w:rPr>
        <w:t>Explain the limitations of derivatives.</w:t>
      </w:r>
    </w:p>
    <w:p w:rsidR="0045419D" w:rsidRDefault="0045419D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45419D" w:rsidRDefault="0045419D" w:rsidP="0045419D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Inadequate Accounting Systems: Proper accounting system fo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derivative contracts have not </w:t>
      </w:r>
      <w:r w:rsidRPr="0045419D">
        <w:rPr>
          <w:rFonts w:ascii="Times New Roman" w:hAnsi="Times New Roman" w:cs="Times New Roman"/>
          <w:color w:val="000000"/>
          <w:sz w:val="24"/>
          <w:szCs w:val="24"/>
        </w:rPr>
        <w:t>introduced</w:t>
      </w:r>
    </w:p>
    <w:p w:rsidR="00000000" w:rsidRPr="0045419D" w:rsidRDefault="0045419D" w:rsidP="0045419D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Speculations: Derivative contracts are the base for future price and hence most beneficial parties are speculators</w:t>
      </w:r>
    </w:p>
    <w:p w:rsidR="00000000" w:rsidRPr="0045419D" w:rsidRDefault="0045419D" w:rsidP="0045419D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Lack of Regulations: Terms and conditions for derivative contracts have not standardized</w:t>
      </w:r>
    </w:p>
    <w:p w:rsidR="00000000" w:rsidRPr="0045419D" w:rsidRDefault="0045419D" w:rsidP="0045419D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9D">
        <w:rPr>
          <w:rFonts w:ascii="Times New Roman" w:hAnsi="Times New Roman" w:cs="Times New Roman"/>
          <w:color w:val="000000"/>
          <w:sz w:val="24"/>
          <w:szCs w:val="24"/>
        </w:rPr>
        <w:t>Increased Risk: Even though risk is shared, there is a possibility of huge losses</w:t>
      </w:r>
    </w:p>
    <w:p w:rsidR="0045419D" w:rsidRPr="0045419D" w:rsidRDefault="0045419D" w:rsidP="0045419D">
      <w:p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8C0" w:rsidRDefault="00C97F73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2768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25B" w:rsidRPr="00EE0571">
        <w:rPr>
          <w:rFonts w:ascii="Times New Roman" w:hAnsi="Times New Roman" w:cs="Times New Roman"/>
          <w:color w:val="000000"/>
          <w:sz w:val="24"/>
          <w:szCs w:val="24"/>
        </w:rPr>
        <w:t>Differentiate between primary market and secondary market.</w:t>
      </w:r>
    </w:p>
    <w:p w:rsidR="00A918C0" w:rsidRDefault="00A918C0" w:rsidP="008C5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3692"/>
        <w:gridCol w:w="3315"/>
      </w:tblGrid>
      <w:tr w:rsidR="00A918C0" w:rsidRPr="00A918C0" w:rsidTr="00A918C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18C0" w:rsidRPr="00A918C0" w:rsidRDefault="00A918C0" w:rsidP="00A91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BASIS </w:t>
            </w:r>
            <w:r w:rsidRPr="00A918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FOR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PRIMARY MARKET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SECONDARY MARKET</w:t>
            </w:r>
          </w:p>
        </w:tc>
      </w:tr>
      <w:tr w:rsidR="00A918C0" w:rsidRPr="00A918C0" w:rsidTr="00A918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Meaning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The market place for new shares is called primary market.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The place where formerly issued securities are traded is known as Secondary Market.</w:t>
            </w:r>
          </w:p>
        </w:tc>
      </w:tr>
      <w:tr w:rsidR="00A918C0" w:rsidRPr="00A918C0" w:rsidTr="00A918C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Another name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New Issue Market (NIM)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After Market</w:t>
            </w:r>
          </w:p>
        </w:tc>
      </w:tr>
      <w:tr w:rsidR="00A918C0" w:rsidRPr="00A918C0" w:rsidTr="00A918C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Type of Purchasing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Direct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Indirect</w:t>
            </w:r>
          </w:p>
        </w:tc>
      </w:tr>
      <w:tr w:rsidR="00A918C0" w:rsidRPr="00A918C0" w:rsidTr="00A918C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lastRenderedPageBreak/>
              <w:t>Financing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It supplies funds to budding enterprises and also to existing companies for expansion and diversification.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It does not provide funding to companies.</w:t>
            </w:r>
          </w:p>
        </w:tc>
      </w:tr>
      <w:tr w:rsidR="00A918C0" w:rsidRPr="00A918C0" w:rsidTr="00A918C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How many times a security can be sold?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Only once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Multiple times</w:t>
            </w:r>
          </w:p>
        </w:tc>
      </w:tr>
      <w:tr w:rsidR="00A918C0" w:rsidRPr="00A918C0" w:rsidTr="00A918C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Buying and Selling between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Company and Investors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Investors</w:t>
            </w:r>
          </w:p>
        </w:tc>
      </w:tr>
      <w:tr w:rsidR="00A918C0" w:rsidRPr="00A918C0" w:rsidTr="00A918C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Who will gain the amount on the sale of shares?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Company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Investors</w:t>
            </w:r>
          </w:p>
        </w:tc>
      </w:tr>
      <w:tr w:rsidR="00A918C0" w:rsidRPr="00A918C0" w:rsidTr="00A918C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Intermediary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Underwriters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Brokers</w:t>
            </w:r>
          </w:p>
        </w:tc>
      </w:tr>
      <w:tr w:rsidR="00A918C0" w:rsidRPr="00A918C0" w:rsidTr="00A918C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Fixed price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Fluctuates, depends on the demand and supply force</w:t>
            </w:r>
          </w:p>
        </w:tc>
      </w:tr>
      <w:tr w:rsidR="00A918C0" w:rsidRPr="00A918C0" w:rsidTr="00A918C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Organizational difference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Not rooted to any specific spot or geographical location.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8C0" w:rsidRPr="00A918C0" w:rsidRDefault="00A918C0" w:rsidP="00A9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91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It has physical existence.</w:t>
            </w:r>
          </w:p>
        </w:tc>
      </w:tr>
    </w:tbl>
    <w:p w:rsidR="0037094D" w:rsidRPr="00EE0571" w:rsidRDefault="009759A6" w:rsidP="00A918C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F49D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F49D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F49D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F49DC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EE0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7204D" w:rsidRPr="00EE0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7094D" w:rsidRPr="00EE0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EE0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EE0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D7204D" w:rsidRPr="00EE0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37094D" w:rsidRPr="00EE0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EE0571" w:rsidRDefault="0056177F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E0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EE0571" w:rsidRDefault="0056177F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0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3228D5" w:rsidRPr="00EE0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266DCF" w:rsidRPr="00EE0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="003228D5" w:rsidRPr="00EE0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EE0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EE0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EE0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EE0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EE0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C97F73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C5A70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6720E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What is a money market? Briefly explain the important money market instruments in India.</w:t>
      </w:r>
      <w:r w:rsidR="00FE1A91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2599" w:rsidRPr="00EE0571" w:rsidRDefault="00262599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7F73" w:rsidRPr="00EE0571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="00FE1A91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20E" w:rsidRPr="00EE0571">
        <w:rPr>
          <w:rFonts w:ascii="Times New Roman" w:hAnsi="Times New Roman" w:cs="Times New Roman"/>
          <w:color w:val="000000"/>
          <w:sz w:val="24"/>
          <w:szCs w:val="24"/>
        </w:rPr>
        <w:t>Explain the process of trading in stock exchanges.</w:t>
      </w:r>
    </w:p>
    <w:p w:rsidR="00835A1B" w:rsidRDefault="00835A1B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62599" w:rsidRDefault="00262599" w:rsidP="00262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 xml:space="preserve">     I. Trading On Exchange Floor/SCREEN BASED</w:t>
      </w:r>
    </w:p>
    <w:p w:rsidR="00262599" w:rsidRPr="00262599" w:rsidRDefault="00262599" w:rsidP="00262599">
      <w:pPr>
        <w:tabs>
          <w:tab w:val="num" w:pos="426"/>
        </w:tabs>
        <w:spacing w:after="0" w:line="240" w:lineRule="auto"/>
        <w:ind w:left="360"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 xml:space="preserve">          Floor is the physical location for buying and selling. On the floor traders and brokers, surrounded by computers, buy and sell for their clients</w:t>
      </w:r>
    </w:p>
    <w:p w:rsidR="00262599" w:rsidRPr="00262599" w:rsidRDefault="00262599" w:rsidP="00262599">
      <w:pPr>
        <w:tabs>
          <w:tab w:val="num" w:pos="426"/>
        </w:tabs>
        <w:spacing w:after="0" w:line="240" w:lineRule="auto"/>
        <w:ind w:left="360"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 xml:space="preserve">         Trading Procedure:</w:t>
      </w:r>
    </w:p>
    <w:p w:rsidR="00000000" w:rsidRPr="00262599" w:rsidRDefault="00262599" w:rsidP="0026259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>Selection of a Broker</w:t>
      </w:r>
    </w:p>
    <w:p w:rsidR="00000000" w:rsidRPr="00262599" w:rsidRDefault="00262599" w:rsidP="0026259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 xml:space="preserve">Opening of </w:t>
      </w:r>
      <w:proofErr w:type="spellStart"/>
      <w:r w:rsidRPr="00262599">
        <w:rPr>
          <w:rFonts w:ascii="Times New Roman" w:hAnsi="Times New Roman" w:cs="Times New Roman"/>
          <w:color w:val="000000"/>
          <w:sz w:val="24"/>
          <w:szCs w:val="24"/>
        </w:rPr>
        <w:t>Demat</w:t>
      </w:r>
      <w:proofErr w:type="spellEnd"/>
      <w:r w:rsidRPr="00262599">
        <w:rPr>
          <w:rFonts w:ascii="Times New Roman" w:hAnsi="Times New Roman" w:cs="Times New Roman"/>
          <w:color w:val="000000"/>
          <w:sz w:val="24"/>
          <w:szCs w:val="24"/>
        </w:rPr>
        <w:t xml:space="preserve"> account</w:t>
      </w:r>
    </w:p>
    <w:p w:rsidR="00000000" w:rsidRPr="00262599" w:rsidRDefault="00262599" w:rsidP="0026259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>Placing the order</w:t>
      </w:r>
    </w:p>
    <w:p w:rsidR="00000000" w:rsidRPr="00262599" w:rsidRDefault="00262599" w:rsidP="0026259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>Executing the order</w:t>
      </w:r>
    </w:p>
    <w:p w:rsidR="00000000" w:rsidRPr="00262599" w:rsidRDefault="00262599" w:rsidP="0026259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>Settlement</w:t>
      </w:r>
    </w:p>
    <w:p w:rsidR="00000000" w:rsidRPr="00262599" w:rsidRDefault="00262599" w:rsidP="0026259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>Settlement of ready delivery contracts</w:t>
      </w:r>
    </w:p>
    <w:p w:rsidR="00000000" w:rsidRPr="00262599" w:rsidRDefault="00262599" w:rsidP="0026259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>Settlement of forward delivery contracts</w:t>
      </w:r>
    </w:p>
    <w:p w:rsidR="00262599" w:rsidRPr="00262599" w:rsidRDefault="00262599" w:rsidP="00262599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99">
        <w:rPr>
          <w:rFonts w:ascii="Times New Roman" w:hAnsi="Times New Roman" w:cs="Times New Roman"/>
          <w:color w:val="000000"/>
          <w:sz w:val="24"/>
          <w:szCs w:val="24"/>
        </w:rPr>
        <w:t>II. Online Trading</w:t>
      </w:r>
    </w:p>
    <w:p w:rsidR="00000000" w:rsidRPr="00262599" w:rsidRDefault="00262599" w:rsidP="0026259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2625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Floor based system was inaccessible to investors and was time consuming</w:t>
      </w:r>
    </w:p>
    <w:p w:rsidR="00000000" w:rsidRPr="00262599" w:rsidRDefault="00262599" w:rsidP="0026259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262599">
        <w:rPr>
          <w:rFonts w:ascii="Times New Roman" w:hAnsi="Times New Roman" w:cs="Times New Roman"/>
          <w:color w:val="000000" w:themeColor="text1"/>
          <w:sz w:val="24"/>
          <w:szCs w:val="24"/>
        </w:rPr>
        <w:t>In order to provide efficiency, liquidity and transparency in securities trading, automated trading platforms introduced</w:t>
      </w:r>
    </w:p>
    <w:p w:rsidR="00000000" w:rsidRPr="00262599" w:rsidRDefault="00262599" w:rsidP="0026259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262599">
        <w:rPr>
          <w:rFonts w:ascii="Times New Roman" w:hAnsi="Times New Roman" w:cs="Times New Roman"/>
          <w:color w:val="000000" w:themeColor="text1"/>
          <w:sz w:val="24"/>
          <w:szCs w:val="24"/>
        </w:rPr>
        <w:t>NSE started the online platform called NEAT in 1993, followed by BOLT in 1995 by BSE</w:t>
      </w:r>
    </w:p>
    <w:p w:rsidR="00262599" w:rsidRDefault="00262599" w:rsidP="00A918C0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262599">
        <w:rPr>
          <w:rFonts w:ascii="Times New Roman" w:hAnsi="Times New Roman" w:cs="Times New Roman"/>
          <w:color w:val="000000" w:themeColor="text1"/>
          <w:sz w:val="24"/>
          <w:szCs w:val="24"/>
        </w:rPr>
        <w:t>Online market enables investors to view market in real time and help to reach market conveniently from any place</w:t>
      </w:r>
    </w:p>
    <w:p w:rsidR="00A918C0" w:rsidRPr="00A918C0" w:rsidRDefault="00A918C0" w:rsidP="00A918C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1E5ED7" w:rsidRPr="00EE0571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C5A70"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6720E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Explain the types of derivatives.</w:t>
      </w:r>
    </w:p>
    <w:p w:rsidR="00835A1B" w:rsidRPr="00EE0571" w:rsidRDefault="00835A1B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5A1B" w:rsidRPr="00EE0571" w:rsidRDefault="00835A1B" w:rsidP="00835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/>
          <w:sz w:val="24"/>
          <w:szCs w:val="24"/>
        </w:rPr>
        <w:t>Derivatives are financial instruments whose value is derived from the value from an underlying financial instrument.</w:t>
      </w:r>
    </w:p>
    <w:p w:rsidR="00835A1B" w:rsidRPr="00835A1B" w:rsidRDefault="00835A1B" w:rsidP="00835A1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Types of Derivatives</w:t>
      </w:r>
    </w:p>
    <w:p w:rsidR="00835A1B" w:rsidRPr="00EE0571" w:rsidRDefault="00835A1B" w:rsidP="00835A1B">
      <w:pPr>
        <w:spacing w:before="80"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EE057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T</w:t>
      </w: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ypes of derivat</w:t>
      </w:r>
      <w:r w:rsidRPr="00EE057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ives can be classified in to two:</w:t>
      </w:r>
    </w:p>
    <w:p w:rsidR="00835A1B" w:rsidRPr="00EE0571" w:rsidRDefault="00835A1B" w:rsidP="00835A1B">
      <w:pPr>
        <w:spacing w:before="80"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EE057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O</w:t>
      </w: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n the basis of underlying asset;</w:t>
      </w:r>
    </w:p>
    <w:p w:rsidR="00835A1B" w:rsidRPr="00EE0571" w:rsidRDefault="00835A1B" w:rsidP="00835A1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EE057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</w:t>
      </w:r>
      <w:r w:rsidRPr="00EE057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ommodity derivatives:</w:t>
      </w: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in commodity derivatives, the under</w:t>
      </w:r>
      <w:r w:rsidRPr="00EE057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lying asset will be a commodity </w:t>
      </w: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like gold, agricultural products, oil etc.</w:t>
      </w:r>
    </w:p>
    <w:p w:rsidR="00835A1B" w:rsidRPr="00EE0571" w:rsidRDefault="00835A1B" w:rsidP="00835A1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Financial </w:t>
      </w:r>
      <w:r w:rsidRPr="00EE057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derivatives; In</w:t>
      </w: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a financial </w:t>
      </w:r>
      <w:r w:rsidRPr="00EE057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derivative,</w:t>
      </w: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the underlying asset will be shares, currencies </w:t>
      </w:r>
      <w:r w:rsidR="00EE0571"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etc.</w:t>
      </w:r>
    </w:p>
    <w:p w:rsidR="00835A1B" w:rsidRPr="00EE0571" w:rsidRDefault="00835A1B" w:rsidP="00835A1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On the basis of operational structure;</w:t>
      </w:r>
    </w:p>
    <w:p w:rsidR="00835A1B" w:rsidRPr="00EE0571" w:rsidRDefault="00835A1B" w:rsidP="00835A1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Forward contracts; arrangement to sell something at a future date</w:t>
      </w:r>
    </w:p>
    <w:p w:rsidR="00835A1B" w:rsidRPr="00EE0571" w:rsidRDefault="00835A1B" w:rsidP="00835A1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Future contracts; it is a standardized forward contract</w:t>
      </w:r>
    </w:p>
    <w:p w:rsidR="00835A1B" w:rsidRPr="00EE0571" w:rsidRDefault="00835A1B" w:rsidP="00835A1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35A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Option; it gives the buyer an option to buy or sell an underlying asset at a predetermined price</w:t>
      </w:r>
    </w:p>
    <w:p w:rsidR="00835A1B" w:rsidRDefault="00835A1B" w:rsidP="00835A1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EE057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Swaps; it is an exchange of one financial instrument for another between the parties concerned.</w:t>
      </w:r>
    </w:p>
    <w:p w:rsidR="00EE0571" w:rsidRPr="00EE0571" w:rsidRDefault="00EE0571" w:rsidP="00835A1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1E5ED7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="0016720E" w:rsidRPr="00EE0571">
        <w:rPr>
          <w:rFonts w:ascii="Times New Roman" w:hAnsi="Times New Roman" w:cs="Times New Roman"/>
          <w:color w:val="000000"/>
          <w:sz w:val="24"/>
          <w:szCs w:val="24"/>
        </w:rPr>
        <w:t xml:space="preserve"> Explain various intermediary roles in primary market.</w:t>
      </w:r>
    </w:p>
    <w:p w:rsidR="00EE0571" w:rsidRDefault="00EE0571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0571" w:rsidRDefault="00EE0571" w:rsidP="00EE0571">
      <w:pPr>
        <w:pStyle w:val="NormalWeb"/>
        <w:spacing w:before="80" w:beforeAutospacing="0" w:after="0" w:afterAutospacing="0"/>
        <w:jc w:val="both"/>
      </w:pPr>
      <w:r>
        <w:rPr>
          <w:color w:val="000000"/>
        </w:rPr>
        <w:t>New Issue Market: Market for new issues of securities.</w:t>
      </w:r>
      <w:r>
        <w:t xml:space="preserve"> </w:t>
      </w:r>
      <w:r>
        <w:rPr>
          <w:color w:val="000000"/>
        </w:rPr>
        <w:t xml:space="preserve">Intermediaries includes: Registrar to the </w:t>
      </w:r>
      <w:r>
        <w:rPr>
          <w:color w:val="000000"/>
        </w:rPr>
        <w:t>Issue</w:t>
      </w:r>
      <w:r>
        <w:rPr>
          <w:color w:val="000000"/>
        </w:rPr>
        <w:t>-Brokers to the Issue-Bankers to the Issue-Underwriters-Merchant Bankers-Managers to the Issue</w:t>
      </w:r>
    </w:p>
    <w:p w:rsidR="00EE0571" w:rsidRPr="00EE0571" w:rsidRDefault="00EE0571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289" w:rsidRPr="001E5ED7" w:rsidRDefault="009759A6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05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647E9C" w:rsidRPr="00EE0571">
        <w:rPr>
          <w:rFonts w:ascii="Times New Roman" w:hAnsi="Times New Roman" w:cs="Times New Roman"/>
          <w:sz w:val="24"/>
          <w:szCs w:val="24"/>
        </w:rPr>
        <w:tab/>
      </w:r>
      <w:r w:rsidR="008C5555">
        <w:rPr>
          <w:rFonts w:ascii="Times New Roman" w:hAnsi="Times New Roman" w:cs="Times New Roman"/>
          <w:sz w:val="20"/>
          <w:szCs w:val="24"/>
        </w:rPr>
        <w:tab/>
      </w:r>
      <w:r w:rsidR="00437883" w:rsidRPr="001E5ED7">
        <w:rPr>
          <w:rFonts w:ascii="Times New Roman" w:hAnsi="Times New Roman" w:cs="Times New Roman"/>
          <w:b/>
          <w:sz w:val="24"/>
          <w:szCs w:val="28"/>
        </w:rPr>
        <w:t>(2 X 15 = 30 marks)</w:t>
      </w:r>
    </w:p>
    <w:bookmarkEnd w:id="0"/>
    <w:p w:rsidR="009759A6" w:rsidRPr="001E5ED7" w:rsidRDefault="009759A6" w:rsidP="00965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C5555" w:rsidRPr="008C5555" w:rsidRDefault="008C5555" w:rsidP="008C555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</w:p>
    <w:sectPr w:rsidR="008C5555" w:rsidRPr="008C5555" w:rsidSect="00EE0571">
      <w:headerReference w:type="default" r:id="rId7"/>
      <w:footerReference w:type="default" r:id="rId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5A" w:rsidRDefault="0079455A" w:rsidP="009F0FF6">
      <w:pPr>
        <w:spacing w:after="0" w:line="240" w:lineRule="auto"/>
      </w:pPr>
      <w:r>
        <w:separator/>
      </w:r>
    </w:p>
  </w:endnote>
  <w:endnote w:type="continuationSeparator" w:id="0">
    <w:p w:rsidR="0079455A" w:rsidRDefault="0079455A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89" w:rsidRDefault="00465E89" w:rsidP="00C76D32">
    <w:pPr>
      <w:pStyle w:val="Footer"/>
      <w:jc w:val="center"/>
    </w:pPr>
    <w:r>
      <w:tab/>
    </w:r>
  </w:p>
  <w:p w:rsidR="00465E89" w:rsidRDefault="00465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5A" w:rsidRDefault="0079455A" w:rsidP="009F0FF6">
      <w:pPr>
        <w:spacing w:after="0" w:line="240" w:lineRule="auto"/>
      </w:pPr>
      <w:r>
        <w:separator/>
      </w:r>
    </w:p>
  </w:footnote>
  <w:footnote w:type="continuationSeparator" w:id="0">
    <w:p w:rsidR="0079455A" w:rsidRDefault="0079455A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89" w:rsidRDefault="00465E89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465E89" w:rsidRDefault="00465E89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</w:t>
    </w:r>
    <w:r w:rsidR="00325F0D">
      <w:rPr>
        <w:rFonts w:ascii="Arabic Typesetting" w:hAnsi="Arabic Typesetting" w:cs="Arabic Typesetting"/>
        <w:i/>
        <w:color w:val="4F81BD" w:themeColor="accent1"/>
        <w:sz w:val="18"/>
        <w:szCs w:val="18"/>
      </w:rPr>
      <w:t>III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325F0D">
      <w:rPr>
        <w:rFonts w:ascii="Arabic Typesetting" w:hAnsi="Arabic Typesetting" w:cs="Arabic Typesetting"/>
        <w:i/>
        <w:color w:val="4F81BD" w:themeColor="accent1"/>
        <w:sz w:val="18"/>
        <w:szCs w:val="18"/>
      </w:rPr>
      <w:t>II/FMOP</w:t>
    </w:r>
  </w:p>
  <w:p w:rsidR="00465E89" w:rsidRDefault="00465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3268"/>
    <w:multiLevelType w:val="hybridMultilevel"/>
    <w:tmpl w:val="FC142B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530C"/>
    <w:multiLevelType w:val="hybridMultilevel"/>
    <w:tmpl w:val="4F2471EC"/>
    <w:lvl w:ilvl="0" w:tplc="D4741AA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1266B3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1CC37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6180ED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4022A5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2443A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D94EC2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C02E53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EC379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10AD8"/>
    <w:multiLevelType w:val="hybridMultilevel"/>
    <w:tmpl w:val="49BC20C6"/>
    <w:lvl w:ilvl="0" w:tplc="9FFAA7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A28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4EE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6EE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C9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A1D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C35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6C2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2B4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B60"/>
    <w:multiLevelType w:val="hybridMultilevel"/>
    <w:tmpl w:val="36F250BC"/>
    <w:lvl w:ilvl="0" w:tplc="A81CC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54A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45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A2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C5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A1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E8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A6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4E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8C67BF"/>
    <w:multiLevelType w:val="hybridMultilevel"/>
    <w:tmpl w:val="D0BA125C"/>
    <w:lvl w:ilvl="0" w:tplc="A1B29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C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C3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E6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ED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4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84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6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8D6AC3"/>
    <w:multiLevelType w:val="hybridMultilevel"/>
    <w:tmpl w:val="316C8C54"/>
    <w:lvl w:ilvl="0" w:tplc="FF0649A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color w:val="auto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25B9"/>
    <w:multiLevelType w:val="hybridMultilevel"/>
    <w:tmpl w:val="B50887A2"/>
    <w:lvl w:ilvl="0" w:tplc="F2984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E1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E3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2B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4C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28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B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0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251B0"/>
    <w:rsid w:val="00035761"/>
    <w:rsid w:val="00057275"/>
    <w:rsid w:val="000600D8"/>
    <w:rsid w:val="00065134"/>
    <w:rsid w:val="00071CD8"/>
    <w:rsid w:val="0007202C"/>
    <w:rsid w:val="00075810"/>
    <w:rsid w:val="00081D81"/>
    <w:rsid w:val="000A2EE9"/>
    <w:rsid w:val="000E3992"/>
    <w:rsid w:val="000F10E7"/>
    <w:rsid w:val="000F1875"/>
    <w:rsid w:val="00104A45"/>
    <w:rsid w:val="00146119"/>
    <w:rsid w:val="0016720E"/>
    <w:rsid w:val="00193331"/>
    <w:rsid w:val="0019508E"/>
    <w:rsid w:val="001B35BA"/>
    <w:rsid w:val="001C6A95"/>
    <w:rsid w:val="001D2A56"/>
    <w:rsid w:val="001E5ED7"/>
    <w:rsid w:val="001F4E9D"/>
    <w:rsid w:val="002134D5"/>
    <w:rsid w:val="0021711D"/>
    <w:rsid w:val="00217908"/>
    <w:rsid w:val="00261270"/>
    <w:rsid w:val="00262136"/>
    <w:rsid w:val="00262599"/>
    <w:rsid w:val="00266DCF"/>
    <w:rsid w:val="0027535C"/>
    <w:rsid w:val="002B0AF9"/>
    <w:rsid w:val="002C3E97"/>
    <w:rsid w:val="002C500D"/>
    <w:rsid w:val="002D297B"/>
    <w:rsid w:val="002F36DE"/>
    <w:rsid w:val="00300155"/>
    <w:rsid w:val="003228D5"/>
    <w:rsid w:val="00325F0D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419D"/>
    <w:rsid w:val="00457B1F"/>
    <w:rsid w:val="00465E89"/>
    <w:rsid w:val="004756BF"/>
    <w:rsid w:val="00476289"/>
    <w:rsid w:val="004777DB"/>
    <w:rsid w:val="004900A2"/>
    <w:rsid w:val="00493B5D"/>
    <w:rsid w:val="00495150"/>
    <w:rsid w:val="004D48F5"/>
    <w:rsid w:val="004E6E90"/>
    <w:rsid w:val="005066EC"/>
    <w:rsid w:val="00510841"/>
    <w:rsid w:val="00517F0D"/>
    <w:rsid w:val="00537DE7"/>
    <w:rsid w:val="00560812"/>
    <w:rsid w:val="0056177F"/>
    <w:rsid w:val="00570619"/>
    <w:rsid w:val="005A53B0"/>
    <w:rsid w:val="005B04BC"/>
    <w:rsid w:val="005E7C15"/>
    <w:rsid w:val="005F0D87"/>
    <w:rsid w:val="00603DD2"/>
    <w:rsid w:val="00613748"/>
    <w:rsid w:val="0063792E"/>
    <w:rsid w:val="00641825"/>
    <w:rsid w:val="00641C14"/>
    <w:rsid w:val="00647246"/>
    <w:rsid w:val="00647E9C"/>
    <w:rsid w:val="006662FE"/>
    <w:rsid w:val="006807D6"/>
    <w:rsid w:val="0069043F"/>
    <w:rsid w:val="006D0DE2"/>
    <w:rsid w:val="006D49BB"/>
    <w:rsid w:val="007036C4"/>
    <w:rsid w:val="007155D8"/>
    <w:rsid w:val="00747868"/>
    <w:rsid w:val="007525E3"/>
    <w:rsid w:val="007855C4"/>
    <w:rsid w:val="00793C3A"/>
    <w:rsid w:val="007944D1"/>
    <w:rsid w:val="0079455A"/>
    <w:rsid w:val="007946DE"/>
    <w:rsid w:val="007968FA"/>
    <w:rsid w:val="007C0A31"/>
    <w:rsid w:val="007C357C"/>
    <w:rsid w:val="007D466F"/>
    <w:rsid w:val="00812C25"/>
    <w:rsid w:val="008225EA"/>
    <w:rsid w:val="00835A1B"/>
    <w:rsid w:val="00835B18"/>
    <w:rsid w:val="00845534"/>
    <w:rsid w:val="00890D38"/>
    <w:rsid w:val="008C1AFE"/>
    <w:rsid w:val="008C5555"/>
    <w:rsid w:val="008C7BC6"/>
    <w:rsid w:val="008F49DC"/>
    <w:rsid w:val="009466E1"/>
    <w:rsid w:val="00965DBE"/>
    <w:rsid w:val="009759A6"/>
    <w:rsid w:val="00994CEE"/>
    <w:rsid w:val="009A6323"/>
    <w:rsid w:val="009C305E"/>
    <w:rsid w:val="009F0FF6"/>
    <w:rsid w:val="009F5605"/>
    <w:rsid w:val="00A13E7D"/>
    <w:rsid w:val="00A34171"/>
    <w:rsid w:val="00A47773"/>
    <w:rsid w:val="00A918C0"/>
    <w:rsid w:val="00AA07C2"/>
    <w:rsid w:val="00B002ED"/>
    <w:rsid w:val="00B05A0F"/>
    <w:rsid w:val="00B135C4"/>
    <w:rsid w:val="00B335E2"/>
    <w:rsid w:val="00B507AC"/>
    <w:rsid w:val="00B55BA9"/>
    <w:rsid w:val="00B66416"/>
    <w:rsid w:val="00B80C4E"/>
    <w:rsid w:val="00B87EBF"/>
    <w:rsid w:val="00B92B9C"/>
    <w:rsid w:val="00BA08C9"/>
    <w:rsid w:val="00BD125B"/>
    <w:rsid w:val="00BF2FCB"/>
    <w:rsid w:val="00C024BB"/>
    <w:rsid w:val="00C22490"/>
    <w:rsid w:val="00C3389D"/>
    <w:rsid w:val="00C76D32"/>
    <w:rsid w:val="00C94C41"/>
    <w:rsid w:val="00C97F73"/>
    <w:rsid w:val="00CA138C"/>
    <w:rsid w:val="00CA308A"/>
    <w:rsid w:val="00CB2688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97F8F"/>
    <w:rsid w:val="00EE0571"/>
    <w:rsid w:val="00EF02B0"/>
    <w:rsid w:val="00F13A92"/>
    <w:rsid w:val="00F2768C"/>
    <w:rsid w:val="00F36C27"/>
    <w:rsid w:val="00F47A10"/>
    <w:rsid w:val="00F67A56"/>
    <w:rsid w:val="00F87F63"/>
    <w:rsid w:val="00FC5A70"/>
    <w:rsid w:val="00FC7FDF"/>
    <w:rsid w:val="00FE1A91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53D7"/>
  <w15:docId w15:val="{384D0453-C11E-4543-8EF5-3968C32E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C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120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456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4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72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9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812">
          <w:marLeft w:val="63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86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9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28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6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43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9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8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47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4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88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49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PHILSON PHILIP</cp:lastModifiedBy>
  <cp:revision>2</cp:revision>
  <cp:lastPrinted>2017-10-06T07:42:00Z</cp:lastPrinted>
  <dcterms:created xsi:type="dcterms:W3CDTF">2019-09-21T14:22:00Z</dcterms:created>
  <dcterms:modified xsi:type="dcterms:W3CDTF">2019-09-21T14:22:00Z</dcterms:modified>
</cp:coreProperties>
</file>