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28693" w14:textId="1EC649A7" w:rsidR="005F26C4" w:rsidRDefault="00F93956" w:rsidP="005F26C4">
      <w:pPr>
        <w:pStyle w:val="Heading1"/>
        <w:jc w:val="center"/>
      </w:pPr>
      <w:bookmarkStart w:id="0" w:name="_946du265bez9" w:colFirst="0" w:colLast="0"/>
      <w:bookmarkEnd w:id="0"/>
      <w:r w:rsidRPr="00F1260E">
        <w:t>Corporate Regulations &amp; Administrations</w:t>
      </w:r>
      <w:r w:rsidR="005F26C4">
        <w:t>, Oct 2019</w:t>
      </w:r>
    </w:p>
    <w:p w14:paraId="23B9513E" w14:textId="08F4E611" w:rsidR="0025690A" w:rsidRPr="005F26C4" w:rsidRDefault="005F26C4" w:rsidP="005F26C4">
      <w:pPr>
        <w:pStyle w:val="Normal1"/>
        <w:jc w:val="center"/>
        <w:rPr>
          <w:sz w:val="28"/>
          <w:szCs w:val="28"/>
        </w:rPr>
      </w:pPr>
      <w:r w:rsidRPr="005F26C4">
        <w:rPr>
          <w:sz w:val="28"/>
          <w:szCs w:val="28"/>
        </w:rPr>
        <w:t>Answer Key</w:t>
      </w:r>
      <w:bookmarkStart w:id="1" w:name="_GoBack"/>
      <w:bookmarkEnd w:id="1"/>
    </w:p>
    <w:p w14:paraId="176E6D06" w14:textId="77777777" w:rsidR="0025690A" w:rsidRPr="00F1260E" w:rsidRDefault="00F93956">
      <w:pPr>
        <w:pStyle w:val="Heading3"/>
        <w:rPr>
          <w:rFonts w:ascii="Times New Roman" w:eastAsia="Times New Roman" w:hAnsi="Times New Roman" w:cs="Times New Roman"/>
          <w:color w:val="auto"/>
        </w:rPr>
      </w:pPr>
      <w:bookmarkStart w:id="2" w:name="_6qnn5al15weh" w:colFirst="0" w:colLast="0"/>
      <w:bookmarkEnd w:id="2"/>
      <w:r w:rsidRPr="00F1260E">
        <w:rPr>
          <w:rFonts w:ascii="Times New Roman" w:eastAsia="Times New Roman" w:hAnsi="Times New Roman" w:cs="Times New Roman"/>
          <w:color w:val="auto"/>
        </w:rPr>
        <w:t xml:space="preserve">Section </w:t>
      </w:r>
      <w:commentRangeStart w:id="3"/>
      <w:r w:rsidRPr="00F1260E">
        <w:rPr>
          <w:rFonts w:ascii="Times New Roman" w:eastAsia="Times New Roman" w:hAnsi="Times New Roman" w:cs="Times New Roman"/>
          <w:color w:val="auto"/>
        </w:rPr>
        <w:t>A</w:t>
      </w:r>
      <w:commentRangeEnd w:id="3"/>
      <w:r w:rsidRPr="00F1260E">
        <w:rPr>
          <w:color w:val="auto"/>
        </w:rPr>
        <w:commentReference w:id="3"/>
      </w:r>
    </w:p>
    <w:p w14:paraId="02594D2F" w14:textId="77777777" w:rsidR="0025690A" w:rsidRPr="00F1260E" w:rsidRDefault="00F93956">
      <w:pPr>
        <w:pStyle w:val="Normal1"/>
        <w:numPr>
          <w:ilvl w:val="0"/>
          <w:numId w:val="4"/>
        </w:numPr>
        <w:rPr>
          <w:rFonts w:ascii="Times New Roman" w:eastAsia="Times New Roman" w:hAnsi="Times New Roman" w:cs="Times New Roman"/>
        </w:rPr>
      </w:pPr>
      <w:r w:rsidRPr="00F1260E">
        <w:rPr>
          <w:rFonts w:ascii="Times New Roman" w:eastAsia="Times New Roman" w:hAnsi="Times New Roman" w:cs="Times New Roman"/>
        </w:rPr>
        <w:t xml:space="preserve">According to Sec 2(20) of the Companies Act, 2013, company means </w:t>
      </w:r>
      <w:proofErr w:type="gramStart"/>
      <w:r w:rsidRPr="00F1260E">
        <w:rPr>
          <w:rFonts w:ascii="Times New Roman" w:eastAsia="Times New Roman" w:hAnsi="Times New Roman" w:cs="Times New Roman"/>
        </w:rPr>
        <w:t>‘ a</w:t>
      </w:r>
      <w:proofErr w:type="gramEnd"/>
      <w:r w:rsidRPr="00F1260E">
        <w:rPr>
          <w:rFonts w:ascii="Times New Roman" w:eastAsia="Times New Roman" w:hAnsi="Times New Roman" w:cs="Times New Roman"/>
        </w:rPr>
        <w:t xml:space="preserve"> company incorporated under this Act or under any of the previous law.’ </w:t>
      </w:r>
    </w:p>
    <w:p w14:paraId="36F2BAEC" w14:textId="77777777" w:rsidR="0025690A" w:rsidRPr="00F1260E" w:rsidRDefault="00F93956">
      <w:pPr>
        <w:pStyle w:val="Normal1"/>
        <w:numPr>
          <w:ilvl w:val="0"/>
          <w:numId w:val="4"/>
        </w:numPr>
        <w:rPr>
          <w:rFonts w:ascii="Times New Roman" w:eastAsia="Times New Roman" w:hAnsi="Times New Roman" w:cs="Times New Roman"/>
        </w:rPr>
      </w:pPr>
      <w:proofErr w:type="gramStart"/>
      <w:r w:rsidRPr="00F1260E">
        <w:rPr>
          <w:rFonts w:ascii="Times New Roman" w:eastAsia="Times New Roman" w:hAnsi="Times New Roman" w:cs="Times New Roman"/>
        </w:rPr>
        <w:t>One person</w:t>
      </w:r>
      <w:proofErr w:type="gramEnd"/>
      <w:r w:rsidRPr="00F1260E">
        <w:rPr>
          <w:rFonts w:ascii="Times New Roman" w:eastAsia="Times New Roman" w:hAnsi="Times New Roman" w:cs="Times New Roman"/>
        </w:rPr>
        <w:t xml:space="preserve"> company means a company which has only one person as a member.</w:t>
      </w:r>
    </w:p>
    <w:p w14:paraId="18F9C814" w14:textId="77777777" w:rsidR="0025690A" w:rsidRPr="00F1260E" w:rsidRDefault="00F93956">
      <w:pPr>
        <w:pStyle w:val="Normal1"/>
        <w:numPr>
          <w:ilvl w:val="0"/>
          <w:numId w:val="4"/>
        </w:numPr>
        <w:rPr>
          <w:rFonts w:ascii="Times New Roman" w:eastAsia="Times New Roman" w:hAnsi="Times New Roman" w:cs="Times New Roman"/>
        </w:rPr>
      </w:pPr>
      <w:r w:rsidRPr="00F1260E">
        <w:rPr>
          <w:rFonts w:ascii="Times New Roman" w:eastAsia="Times New Roman" w:hAnsi="Times New Roman" w:cs="Times New Roman"/>
        </w:rPr>
        <w:t>Memorandum of Association is a document which contains the fundamental rules regarding the constitution and activities of a company. It is the basic document which lays down how the company is to be constituted and what work it shall undertake.</w:t>
      </w:r>
    </w:p>
    <w:p w14:paraId="417D77AA" w14:textId="77777777" w:rsidR="0025690A" w:rsidRPr="00F1260E" w:rsidRDefault="00F93956">
      <w:pPr>
        <w:pStyle w:val="Normal1"/>
        <w:numPr>
          <w:ilvl w:val="0"/>
          <w:numId w:val="4"/>
        </w:numPr>
        <w:rPr>
          <w:rFonts w:ascii="Times New Roman" w:eastAsia="Times New Roman" w:hAnsi="Times New Roman" w:cs="Times New Roman"/>
        </w:rPr>
      </w:pPr>
      <w:r w:rsidRPr="00F1260E">
        <w:rPr>
          <w:rFonts w:ascii="Times New Roman" w:eastAsia="Times New Roman" w:hAnsi="Times New Roman" w:cs="Times New Roman"/>
        </w:rPr>
        <w:t>Ultra means beyond and vires means powers. Ultra vires the company means beyond the power of a company. If an act ultra vires the company, it does not create any legal relationship.</w:t>
      </w:r>
    </w:p>
    <w:p w14:paraId="05648AC8" w14:textId="77777777" w:rsidR="0025690A" w:rsidRPr="00F1260E" w:rsidRDefault="00F93956">
      <w:pPr>
        <w:pStyle w:val="Normal1"/>
        <w:numPr>
          <w:ilvl w:val="0"/>
          <w:numId w:val="4"/>
        </w:numPr>
        <w:rPr>
          <w:rFonts w:ascii="Times New Roman" w:eastAsia="Times New Roman" w:hAnsi="Times New Roman" w:cs="Times New Roman"/>
        </w:rPr>
      </w:pPr>
      <w:r w:rsidRPr="00F1260E">
        <w:rPr>
          <w:rFonts w:ascii="Times New Roman" w:eastAsia="Times New Roman" w:hAnsi="Times New Roman" w:cs="Times New Roman"/>
        </w:rPr>
        <w:t xml:space="preserve">The acronym </w:t>
      </w:r>
      <w:r w:rsidR="00EA3389" w:rsidRPr="00F1260E">
        <w:rPr>
          <w:rFonts w:ascii="Times New Roman" w:eastAsia="Times New Roman" w:hAnsi="Times New Roman" w:cs="Times New Roman"/>
        </w:rPr>
        <w:t>MCA21 stands for the Ministry of Corporate Affairs in the 21</w:t>
      </w:r>
      <w:r w:rsidR="00EA3389" w:rsidRPr="00F1260E">
        <w:rPr>
          <w:rFonts w:ascii="Times New Roman" w:eastAsia="Times New Roman" w:hAnsi="Times New Roman" w:cs="Times New Roman"/>
          <w:vertAlign w:val="superscript"/>
        </w:rPr>
        <w:t>st</w:t>
      </w:r>
      <w:r w:rsidR="00EA3389" w:rsidRPr="00F1260E">
        <w:rPr>
          <w:rFonts w:ascii="Times New Roman" w:eastAsia="Times New Roman" w:hAnsi="Times New Roman" w:cs="Times New Roman"/>
        </w:rPr>
        <w:t xml:space="preserve"> century.</w:t>
      </w:r>
    </w:p>
    <w:p w14:paraId="7D2CBBD9" w14:textId="77777777" w:rsidR="0025690A" w:rsidRPr="00F1260E" w:rsidRDefault="00F93956">
      <w:pPr>
        <w:pStyle w:val="Normal1"/>
        <w:numPr>
          <w:ilvl w:val="0"/>
          <w:numId w:val="4"/>
        </w:numPr>
      </w:pPr>
      <w:r w:rsidRPr="00F1260E">
        <w:rPr>
          <w:rFonts w:ascii="Times New Roman" w:eastAsia="Times New Roman" w:hAnsi="Times New Roman" w:cs="Times New Roman"/>
          <w:sz w:val="24"/>
          <w:szCs w:val="24"/>
          <w:highlight w:val="white"/>
        </w:rPr>
        <w:t>An employee stock ownership plan (</w:t>
      </w:r>
      <w:r w:rsidRPr="00F1260E">
        <w:rPr>
          <w:rFonts w:ascii="Times New Roman" w:eastAsia="Times New Roman" w:hAnsi="Times New Roman" w:cs="Times New Roman"/>
          <w:b/>
          <w:sz w:val="24"/>
          <w:szCs w:val="24"/>
          <w:highlight w:val="white"/>
        </w:rPr>
        <w:t>ESOP</w:t>
      </w:r>
      <w:r w:rsidRPr="00F1260E">
        <w:rPr>
          <w:rFonts w:ascii="Times New Roman" w:eastAsia="Times New Roman" w:hAnsi="Times New Roman" w:cs="Times New Roman"/>
          <w:sz w:val="24"/>
          <w:szCs w:val="24"/>
          <w:highlight w:val="white"/>
        </w:rPr>
        <w:t>) is an employee benefit plan that gives workers ownership interest in the company.</w:t>
      </w:r>
    </w:p>
    <w:p w14:paraId="382F5F94" w14:textId="77777777" w:rsidR="0025690A" w:rsidRPr="00F1260E" w:rsidRDefault="00F93956">
      <w:pPr>
        <w:pStyle w:val="Normal1"/>
        <w:numPr>
          <w:ilvl w:val="0"/>
          <w:numId w:val="4"/>
        </w:numPr>
        <w:rPr>
          <w:rFonts w:ascii="Times New Roman" w:eastAsia="Times New Roman" w:hAnsi="Times New Roman" w:cs="Times New Roman"/>
          <w:sz w:val="24"/>
          <w:szCs w:val="24"/>
          <w:highlight w:val="white"/>
        </w:rPr>
      </w:pPr>
      <w:r w:rsidRPr="00F1260E">
        <w:rPr>
          <w:rFonts w:ascii="Times New Roman" w:eastAsia="Times New Roman" w:hAnsi="Times New Roman" w:cs="Times New Roman"/>
          <w:sz w:val="24"/>
          <w:szCs w:val="24"/>
          <w:highlight w:val="white"/>
        </w:rPr>
        <w:t xml:space="preserve">Director means a director appointed to the Board </w:t>
      </w:r>
      <w:proofErr w:type="spellStart"/>
      <w:r w:rsidRPr="00F1260E">
        <w:rPr>
          <w:rFonts w:ascii="Times New Roman" w:eastAsia="Times New Roman" w:hAnsi="Times New Roman" w:cs="Times New Roman"/>
          <w:sz w:val="24"/>
          <w:szCs w:val="24"/>
          <w:highlight w:val="white"/>
        </w:rPr>
        <w:t>ofca</w:t>
      </w:r>
      <w:proofErr w:type="spellEnd"/>
      <w:r w:rsidRPr="00F1260E">
        <w:rPr>
          <w:rFonts w:ascii="Times New Roman" w:eastAsia="Times New Roman" w:hAnsi="Times New Roman" w:cs="Times New Roman"/>
          <w:sz w:val="24"/>
          <w:szCs w:val="24"/>
          <w:highlight w:val="white"/>
        </w:rPr>
        <w:t xml:space="preserve"> company. A person in accordance with whose directions or instructions, the Board of directors of a company are accustomed to act, is deemed to be a director of the company.</w:t>
      </w:r>
    </w:p>
    <w:p w14:paraId="0C729267" w14:textId="77777777" w:rsidR="0025690A" w:rsidRPr="00F1260E" w:rsidRDefault="00F93956">
      <w:pPr>
        <w:pStyle w:val="Normal1"/>
        <w:numPr>
          <w:ilvl w:val="0"/>
          <w:numId w:val="4"/>
        </w:numPr>
        <w:rPr>
          <w:rFonts w:ascii="Times New Roman" w:eastAsia="Times New Roman" w:hAnsi="Times New Roman" w:cs="Times New Roman"/>
          <w:sz w:val="24"/>
          <w:szCs w:val="24"/>
          <w:highlight w:val="white"/>
        </w:rPr>
      </w:pPr>
      <w:r w:rsidRPr="00F1260E">
        <w:rPr>
          <w:rFonts w:ascii="Times New Roman" w:eastAsia="Times New Roman" w:hAnsi="Times New Roman" w:cs="Times New Roman"/>
          <w:sz w:val="24"/>
          <w:szCs w:val="24"/>
          <w:highlight w:val="white"/>
        </w:rPr>
        <w:t>Quorum is the minimum number of members who must be present at a meeting in order that the business of the meeting may be validly transacted.</w:t>
      </w:r>
    </w:p>
    <w:p w14:paraId="22672088" w14:textId="77777777" w:rsidR="0025690A" w:rsidRPr="00F1260E" w:rsidRDefault="00F93956">
      <w:pPr>
        <w:pStyle w:val="Normal1"/>
        <w:numPr>
          <w:ilvl w:val="0"/>
          <w:numId w:val="4"/>
        </w:numPr>
        <w:rPr>
          <w:rFonts w:ascii="Times New Roman" w:eastAsia="Times New Roman" w:hAnsi="Times New Roman" w:cs="Times New Roman"/>
          <w:sz w:val="24"/>
          <w:szCs w:val="24"/>
          <w:highlight w:val="white"/>
        </w:rPr>
      </w:pPr>
      <w:r w:rsidRPr="00F1260E">
        <w:rPr>
          <w:rFonts w:ascii="Times New Roman" w:eastAsia="Times New Roman" w:hAnsi="Times New Roman" w:cs="Times New Roman"/>
          <w:sz w:val="24"/>
          <w:szCs w:val="24"/>
          <w:highlight w:val="white"/>
        </w:rPr>
        <w:t xml:space="preserve">A proxy is a person appointed or </w:t>
      </w:r>
      <w:proofErr w:type="gramStart"/>
      <w:r w:rsidRPr="00F1260E">
        <w:rPr>
          <w:rFonts w:ascii="Times New Roman" w:eastAsia="Times New Roman" w:hAnsi="Times New Roman" w:cs="Times New Roman"/>
          <w:sz w:val="24"/>
          <w:szCs w:val="24"/>
          <w:highlight w:val="white"/>
        </w:rPr>
        <w:t>authorized  by</w:t>
      </w:r>
      <w:proofErr w:type="gramEnd"/>
      <w:r w:rsidRPr="00F1260E">
        <w:rPr>
          <w:rFonts w:ascii="Times New Roman" w:eastAsia="Times New Roman" w:hAnsi="Times New Roman" w:cs="Times New Roman"/>
          <w:sz w:val="24"/>
          <w:szCs w:val="24"/>
          <w:highlight w:val="white"/>
        </w:rPr>
        <w:t xml:space="preserve"> a member of a company to be present at a meeting and to vote on his behalf. It is also known as an instrument or a letter of authority to vote for another.</w:t>
      </w:r>
    </w:p>
    <w:p w14:paraId="6957D433" w14:textId="77777777" w:rsidR="0025690A" w:rsidRPr="00F1260E" w:rsidRDefault="00F93956">
      <w:pPr>
        <w:pStyle w:val="Normal1"/>
        <w:numPr>
          <w:ilvl w:val="0"/>
          <w:numId w:val="4"/>
        </w:numPr>
        <w:rPr>
          <w:rFonts w:ascii="Times New Roman" w:eastAsia="Times New Roman" w:hAnsi="Times New Roman" w:cs="Times New Roman"/>
          <w:sz w:val="24"/>
          <w:szCs w:val="24"/>
          <w:highlight w:val="white"/>
        </w:rPr>
      </w:pPr>
      <w:r w:rsidRPr="00F1260E">
        <w:rPr>
          <w:rFonts w:ascii="Times New Roman" w:eastAsia="Times New Roman" w:hAnsi="Times New Roman" w:cs="Times New Roman"/>
          <w:sz w:val="24"/>
          <w:szCs w:val="24"/>
          <w:highlight w:val="white"/>
        </w:rPr>
        <w:t xml:space="preserve"> National company law tribunal-compulsory winding up process is done through NCLT.</w:t>
      </w:r>
    </w:p>
    <w:p w14:paraId="69749DB7" w14:textId="77777777" w:rsidR="0025690A" w:rsidRPr="00F1260E" w:rsidRDefault="00F93956">
      <w:pPr>
        <w:pStyle w:val="Normal1"/>
        <w:numPr>
          <w:ilvl w:val="0"/>
          <w:numId w:val="4"/>
        </w:numPr>
        <w:rPr>
          <w:rFonts w:ascii="Times New Roman" w:eastAsia="Times New Roman" w:hAnsi="Times New Roman" w:cs="Times New Roman"/>
          <w:sz w:val="24"/>
          <w:szCs w:val="24"/>
          <w:highlight w:val="white"/>
        </w:rPr>
      </w:pPr>
      <w:r w:rsidRPr="00F1260E">
        <w:rPr>
          <w:rFonts w:ascii="Times New Roman" w:eastAsia="Times New Roman" w:hAnsi="Times New Roman" w:cs="Times New Roman"/>
          <w:sz w:val="24"/>
          <w:szCs w:val="24"/>
          <w:highlight w:val="white"/>
        </w:rPr>
        <w:t>Contributory means a person liable to contribute towards the assets of the company in the event of its being wound up. A person holding fully paid-up shares in a company shall be considered as a contributory but shall have no liabilities of a contributory under the Act whilst retaining rights of such a contributory.</w:t>
      </w:r>
    </w:p>
    <w:p w14:paraId="39D3529E" w14:textId="77777777" w:rsidR="0025690A" w:rsidRPr="00737588" w:rsidRDefault="00F93956" w:rsidP="00737588">
      <w:pPr>
        <w:pStyle w:val="Normal1"/>
        <w:numPr>
          <w:ilvl w:val="0"/>
          <w:numId w:val="4"/>
        </w:numPr>
        <w:rPr>
          <w:rFonts w:ascii="Times New Roman" w:eastAsia="Times New Roman" w:hAnsi="Times New Roman" w:cs="Times New Roman"/>
          <w:sz w:val="24"/>
          <w:szCs w:val="24"/>
          <w:highlight w:val="white"/>
        </w:rPr>
      </w:pPr>
      <w:r w:rsidRPr="00F1260E">
        <w:rPr>
          <w:rFonts w:ascii="Times New Roman" w:eastAsia="Times New Roman" w:hAnsi="Times New Roman" w:cs="Times New Roman"/>
          <w:sz w:val="24"/>
          <w:szCs w:val="24"/>
          <w:highlight w:val="white"/>
        </w:rPr>
        <w:t>It means the termination of the life of a company. It is the end result of the process of winding up.</w:t>
      </w:r>
    </w:p>
    <w:p w14:paraId="7B1548C4" w14:textId="77777777" w:rsidR="0025690A" w:rsidRPr="00F1260E" w:rsidRDefault="00F93956">
      <w:pPr>
        <w:pStyle w:val="Heading3"/>
        <w:rPr>
          <w:rFonts w:ascii="Times New Roman" w:eastAsia="Times New Roman" w:hAnsi="Times New Roman" w:cs="Times New Roman"/>
          <w:color w:val="auto"/>
        </w:rPr>
      </w:pPr>
      <w:bookmarkStart w:id="4" w:name="_gcahys2nbipl" w:colFirst="0" w:colLast="0"/>
      <w:bookmarkEnd w:id="4"/>
      <w:r w:rsidRPr="00F1260E">
        <w:rPr>
          <w:rFonts w:ascii="Times New Roman" w:eastAsia="Times New Roman" w:hAnsi="Times New Roman" w:cs="Times New Roman"/>
          <w:color w:val="auto"/>
        </w:rPr>
        <w:t xml:space="preserve">Section </w:t>
      </w:r>
      <w:commentRangeStart w:id="5"/>
      <w:r w:rsidRPr="00F1260E">
        <w:rPr>
          <w:rFonts w:ascii="Times New Roman" w:eastAsia="Times New Roman" w:hAnsi="Times New Roman" w:cs="Times New Roman"/>
          <w:color w:val="auto"/>
        </w:rPr>
        <w:t>B</w:t>
      </w:r>
      <w:commentRangeEnd w:id="5"/>
      <w:r w:rsidRPr="00F1260E">
        <w:rPr>
          <w:color w:val="auto"/>
        </w:rPr>
        <w:commentReference w:id="5"/>
      </w:r>
    </w:p>
    <w:p w14:paraId="7A959171" w14:textId="77777777" w:rsidR="0025690A" w:rsidRPr="00F1260E" w:rsidRDefault="00F93956">
      <w:pPr>
        <w:pStyle w:val="Normal1"/>
        <w:rPr>
          <w:rFonts w:ascii="Times New Roman" w:eastAsia="Times New Roman" w:hAnsi="Times New Roman" w:cs="Times New Roman"/>
        </w:rPr>
      </w:pPr>
      <w:r w:rsidRPr="00F1260E">
        <w:rPr>
          <w:rFonts w:ascii="Times New Roman" w:eastAsia="Times New Roman" w:hAnsi="Times New Roman" w:cs="Times New Roman"/>
        </w:rPr>
        <w:t xml:space="preserve">13. </w:t>
      </w:r>
    </w:p>
    <w:tbl>
      <w:tblPr>
        <w:tblStyle w:val="a"/>
        <w:tblW w:w="7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5"/>
        <w:gridCol w:w="2876"/>
        <w:gridCol w:w="2268"/>
      </w:tblGrid>
      <w:tr w:rsidR="00737588" w:rsidRPr="00F1260E" w14:paraId="28A62825" w14:textId="77777777" w:rsidTr="00737588">
        <w:trPr>
          <w:trHeight w:val="500"/>
        </w:trPr>
        <w:tc>
          <w:tcPr>
            <w:tcW w:w="2085" w:type="dxa"/>
            <w:tcMar>
              <w:top w:w="100" w:type="dxa"/>
              <w:left w:w="100" w:type="dxa"/>
              <w:bottom w:w="100" w:type="dxa"/>
              <w:right w:w="100" w:type="dxa"/>
            </w:tcMar>
          </w:tcPr>
          <w:p w14:paraId="56F9A133" w14:textId="77777777" w:rsidR="00737588" w:rsidRPr="00F1260E" w:rsidRDefault="00737588" w:rsidP="00737588">
            <w:pPr>
              <w:pStyle w:val="Normal1"/>
              <w:ind w:left="720" w:hanging="720"/>
              <w:rPr>
                <w:rFonts w:ascii="Times New Roman" w:eastAsia="Times New Roman" w:hAnsi="Times New Roman" w:cs="Times New Roman"/>
              </w:rPr>
            </w:pPr>
            <w:r w:rsidRPr="00F1260E">
              <w:rPr>
                <w:rFonts w:ascii="Times New Roman" w:eastAsia="Times New Roman" w:hAnsi="Times New Roman" w:cs="Times New Roman"/>
              </w:rPr>
              <w:t>Point of difference</w:t>
            </w:r>
          </w:p>
        </w:tc>
        <w:tc>
          <w:tcPr>
            <w:tcW w:w="2876" w:type="dxa"/>
            <w:tcMar>
              <w:top w:w="100" w:type="dxa"/>
              <w:left w:w="100" w:type="dxa"/>
              <w:bottom w:w="100" w:type="dxa"/>
              <w:right w:w="100" w:type="dxa"/>
            </w:tcMar>
          </w:tcPr>
          <w:p w14:paraId="41A9F2D3"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Private company</w:t>
            </w:r>
          </w:p>
        </w:tc>
        <w:tc>
          <w:tcPr>
            <w:tcW w:w="2268" w:type="dxa"/>
            <w:tcMar>
              <w:top w:w="100" w:type="dxa"/>
              <w:left w:w="100" w:type="dxa"/>
              <w:bottom w:w="100" w:type="dxa"/>
              <w:right w:w="100" w:type="dxa"/>
            </w:tcMar>
          </w:tcPr>
          <w:p w14:paraId="2FD56591"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Public company</w:t>
            </w:r>
          </w:p>
        </w:tc>
      </w:tr>
      <w:tr w:rsidR="00737588" w:rsidRPr="00F1260E" w14:paraId="624162D1" w14:textId="77777777" w:rsidTr="00737588">
        <w:trPr>
          <w:trHeight w:val="1100"/>
        </w:trPr>
        <w:tc>
          <w:tcPr>
            <w:tcW w:w="2085" w:type="dxa"/>
            <w:tcMar>
              <w:top w:w="100" w:type="dxa"/>
              <w:left w:w="100" w:type="dxa"/>
              <w:bottom w:w="100" w:type="dxa"/>
              <w:right w:w="100" w:type="dxa"/>
            </w:tcMar>
          </w:tcPr>
          <w:p w14:paraId="095EDD53"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lastRenderedPageBreak/>
              <w:t>Minimum Number</w:t>
            </w:r>
          </w:p>
        </w:tc>
        <w:tc>
          <w:tcPr>
            <w:tcW w:w="2876" w:type="dxa"/>
            <w:tcMar>
              <w:top w:w="100" w:type="dxa"/>
              <w:left w:w="100" w:type="dxa"/>
              <w:bottom w:w="100" w:type="dxa"/>
              <w:right w:w="100" w:type="dxa"/>
            </w:tcMar>
          </w:tcPr>
          <w:p w14:paraId="175D7061"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Minimum no. of members to form a private company is 2</w:t>
            </w:r>
          </w:p>
        </w:tc>
        <w:tc>
          <w:tcPr>
            <w:tcW w:w="2268" w:type="dxa"/>
            <w:tcMar>
              <w:top w:w="100" w:type="dxa"/>
              <w:left w:w="100" w:type="dxa"/>
              <w:bottom w:w="100" w:type="dxa"/>
              <w:right w:w="100" w:type="dxa"/>
            </w:tcMar>
          </w:tcPr>
          <w:p w14:paraId="76ACE7B1"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Minimum no. of members to form a public company is 7</w:t>
            </w:r>
          </w:p>
        </w:tc>
      </w:tr>
      <w:tr w:rsidR="00737588" w:rsidRPr="00F1260E" w14:paraId="25345766" w14:textId="77777777" w:rsidTr="00737588">
        <w:trPr>
          <w:trHeight w:val="1100"/>
        </w:trPr>
        <w:tc>
          <w:tcPr>
            <w:tcW w:w="2085" w:type="dxa"/>
            <w:tcMar>
              <w:top w:w="100" w:type="dxa"/>
              <w:left w:w="100" w:type="dxa"/>
              <w:bottom w:w="100" w:type="dxa"/>
              <w:right w:w="100" w:type="dxa"/>
            </w:tcMar>
          </w:tcPr>
          <w:p w14:paraId="0178CCF6"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Maximum Number</w:t>
            </w:r>
          </w:p>
        </w:tc>
        <w:tc>
          <w:tcPr>
            <w:tcW w:w="2876" w:type="dxa"/>
            <w:tcMar>
              <w:top w:w="100" w:type="dxa"/>
              <w:left w:w="100" w:type="dxa"/>
              <w:bottom w:w="100" w:type="dxa"/>
              <w:right w:w="100" w:type="dxa"/>
            </w:tcMar>
          </w:tcPr>
          <w:p w14:paraId="125BB576"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Maximum Number of members must not exceed 200</w:t>
            </w:r>
          </w:p>
        </w:tc>
        <w:tc>
          <w:tcPr>
            <w:tcW w:w="2268" w:type="dxa"/>
            <w:tcMar>
              <w:top w:w="100" w:type="dxa"/>
              <w:left w:w="100" w:type="dxa"/>
              <w:bottom w:w="100" w:type="dxa"/>
              <w:right w:w="100" w:type="dxa"/>
            </w:tcMar>
          </w:tcPr>
          <w:p w14:paraId="634D3D44"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No restriction on Maximum Number of members</w:t>
            </w:r>
          </w:p>
        </w:tc>
      </w:tr>
      <w:tr w:rsidR="00737588" w:rsidRPr="00F1260E" w14:paraId="618BB624" w14:textId="77777777" w:rsidTr="00737588">
        <w:trPr>
          <w:trHeight w:val="500"/>
        </w:trPr>
        <w:tc>
          <w:tcPr>
            <w:tcW w:w="2085" w:type="dxa"/>
            <w:tcMar>
              <w:top w:w="100" w:type="dxa"/>
              <w:left w:w="100" w:type="dxa"/>
              <w:bottom w:w="100" w:type="dxa"/>
              <w:right w:w="100" w:type="dxa"/>
            </w:tcMar>
          </w:tcPr>
          <w:p w14:paraId="64099F3F"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Share transfer</w:t>
            </w:r>
          </w:p>
        </w:tc>
        <w:tc>
          <w:tcPr>
            <w:tcW w:w="2876" w:type="dxa"/>
            <w:tcMar>
              <w:top w:w="100" w:type="dxa"/>
              <w:left w:w="100" w:type="dxa"/>
              <w:bottom w:w="100" w:type="dxa"/>
              <w:right w:w="100" w:type="dxa"/>
            </w:tcMar>
          </w:tcPr>
          <w:p w14:paraId="602F20C2"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Not freely transferable</w:t>
            </w:r>
          </w:p>
        </w:tc>
        <w:tc>
          <w:tcPr>
            <w:tcW w:w="2268" w:type="dxa"/>
            <w:tcMar>
              <w:top w:w="100" w:type="dxa"/>
              <w:left w:w="100" w:type="dxa"/>
              <w:bottom w:w="100" w:type="dxa"/>
              <w:right w:w="100" w:type="dxa"/>
            </w:tcMar>
          </w:tcPr>
          <w:p w14:paraId="0B088966"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freely transferable</w:t>
            </w:r>
          </w:p>
        </w:tc>
      </w:tr>
      <w:tr w:rsidR="00737588" w:rsidRPr="00F1260E" w14:paraId="43CB26A4" w14:textId="77777777" w:rsidTr="00737588">
        <w:trPr>
          <w:trHeight w:val="800"/>
        </w:trPr>
        <w:tc>
          <w:tcPr>
            <w:tcW w:w="2085" w:type="dxa"/>
            <w:tcMar>
              <w:top w:w="100" w:type="dxa"/>
              <w:left w:w="100" w:type="dxa"/>
              <w:bottom w:w="100" w:type="dxa"/>
              <w:right w:w="100" w:type="dxa"/>
            </w:tcMar>
          </w:tcPr>
          <w:p w14:paraId="47D763BC"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Issue of prospectus</w:t>
            </w:r>
          </w:p>
        </w:tc>
        <w:tc>
          <w:tcPr>
            <w:tcW w:w="2876" w:type="dxa"/>
            <w:tcMar>
              <w:top w:w="100" w:type="dxa"/>
              <w:left w:w="100" w:type="dxa"/>
              <w:bottom w:w="100" w:type="dxa"/>
              <w:right w:w="100" w:type="dxa"/>
            </w:tcMar>
          </w:tcPr>
          <w:p w14:paraId="2D1A0947"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Prohibited from issuing prospectus</w:t>
            </w:r>
          </w:p>
        </w:tc>
        <w:tc>
          <w:tcPr>
            <w:tcW w:w="2268" w:type="dxa"/>
            <w:tcMar>
              <w:top w:w="100" w:type="dxa"/>
              <w:left w:w="100" w:type="dxa"/>
              <w:bottom w:w="100" w:type="dxa"/>
              <w:right w:w="100" w:type="dxa"/>
            </w:tcMar>
          </w:tcPr>
          <w:p w14:paraId="5AE2A46F"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Permitted to issue prospectus</w:t>
            </w:r>
          </w:p>
        </w:tc>
      </w:tr>
      <w:tr w:rsidR="00737588" w:rsidRPr="00F1260E" w14:paraId="7B59C9AF" w14:textId="77777777" w:rsidTr="00737588">
        <w:trPr>
          <w:trHeight w:val="500"/>
        </w:trPr>
        <w:tc>
          <w:tcPr>
            <w:tcW w:w="2085" w:type="dxa"/>
            <w:tcMar>
              <w:top w:w="100" w:type="dxa"/>
              <w:left w:w="100" w:type="dxa"/>
              <w:bottom w:w="100" w:type="dxa"/>
              <w:right w:w="100" w:type="dxa"/>
            </w:tcMar>
          </w:tcPr>
          <w:p w14:paraId="63964621"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Number of directors</w:t>
            </w:r>
          </w:p>
        </w:tc>
        <w:tc>
          <w:tcPr>
            <w:tcW w:w="2876" w:type="dxa"/>
            <w:tcMar>
              <w:top w:w="100" w:type="dxa"/>
              <w:left w:w="100" w:type="dxa"/>
              <w:bottom w:w="100" w:type="dxa"/>
              <w:right w:w="100" w:type="dxa"/>
            </w:tcMar>
          </w:tcPr>
          <w:p w14:paraId="170D570D"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Minimum 2 directors</w:t>
            </w:r>
          </w:p>
        </w:tc>
        <w:tc>
          <w:tcPr>
            <w:tcW w:w="2268" w:type="dxa"/>
            <w:tcMar>
              <w:top w:w="100" w:type="dxa"/>
              <w:left w:w="100" w:type="dxa"/>
              <w:bottom w:w="100" w:type="dxa"/>
              <w:right w:w="100" w:type="dxa"/>
            </w:tcMar>
          </w:tcPr>
          <w:p w14:paraId="75D1593F"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Minimum 3 directors</w:t>
            </w:r>
          </w:p>
        </w:tc>
      </w:tr>
      <w:tr w:rsidR="00737588" w:rsidRPr="00F1260E" w14:paraId="196D6448" w14:textId="77777777" w:rsidTr="00737588">
        <w:trPr>
          <w:trHeight w:val="800"/>
        </w:trPr>
        <w:tc>
          <w:tcPr>
            <w:tcW w:w="2085" w:type="dxa"/>
            <w:tcMar>
              <w:top w:w="100" w:type="dxa"/>
              <w:left w:w="100" w:type="dxa"/>
              <w:bottom w:w="100" w:type="dxa"/>
              <w:right w:w="100" w:type="dxa"/>
            </w:tcMar>
          </w:tcPr>
          <w:p w14:paraId="3E9B2BE5"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Certificate to commence business</w:t>
            </w:r>
          </w:p>
        </w:tc>
        <w:tc>
          <w:tcPr>
            <w:tcW w:w="2876" w:type="dxa"/>
            <w:tcMar>
              <w:top w:w="100" w:type="dxa"/>
              <w:left w:w="100" w:type="dxa"/>
              <w:bottom w:w="100" w:type="dxa"/>
              <w:right w:w="100" w:type="dxa"/>
            </w:tcMar>
          </w:tcPr>
          <w:p w14:paraId="61EFCAA1"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Not required</w:t>
            </w:r>
          </w:p>
        </w:tc>
        <w:tc>
          <w:tcPr>
            <w:tcW w:w="2268" w:type="dxa"/>
            <w:tcMar>
              <w:top w:w="100" w:type="dxa"/>
              <w:left w:w="100" w:type="dxa"/>
              <w:bottom w:w="100" w:type="dxa"/>
              <w:right w:w="100" w:type="dxa"/>
            </w:tcMar>
          </w:tcPr>
          <w:p w14:paraId="473D658B"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Required to obtain from registrar</w:t>
            </w:r>
          </w:p>
        </w:tc>
      </w:tr>
      <w:tr w:rsidR="00737588" w:rsidRPr="00F1260E" w14:paraId="3F324443" w14:textId="77777777" w:rsidTr="00737588">
        <w:trPr>
          <w:trHeight w:val="1380"/>
        </w:trPr>
        <w:tc>
          <w:tcPr>
            <w:tcW w:w="2085" w:type="dxa"/>
            <w:tcMar>
              <w:top w:w="100" w:type="dxa"/>
              <w:left w:w="100" w:type="dxa"/>
              <w:bottom w:w="100" w:type="dxa"/>
              <w:right w:w="100" w:type="dxa"/>
            </w:tcMar>
          </w:tcPr>
          <w:p w14:paraId="14ACEF62"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Statutory meeting</w:t>
            </w:r>
          </w:p>
        </w:tc>
        <w:tc>
          <w:tcPr>
            <w:tcW w:w="2876" w:type="dxa"/>
            <w:tcMar>
              <w:top w:w="100" w:type="dxa"/>
              <w:left w:w="100" w:type="dxa"/>
              <w:bottom w:w="100" w:type="dxa"/>
              <w:right w:w="100" w:type="dxa"/>
            </w:tcMar>
          </w:tcPr>
          <w:p w14:paraId="4968322E"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Not required to hold statutory meeting or file statutory report with registrar of companies.</w:t>
            </w:r>
          </w:p>
        </w:tc>
        <w:tc>
          <w:tcPr>
            <w:tcW w:w="2268" w:type="dxa"/>
            <w:tcMar>
              <w:top w:w="100" w:type="dxa"/>
              <w:left w:w="100" w:type="dxa"/>
              <w:bottom w:w="100" w:type="dxa"/>
              <w:right w:w="100" w:type="dxa"/>
            </w:tcMar>
          </w:tcPr>
          <w:p w14:paraId="3D59F5AA"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 xml:space="preserve"> required to hold statutory meeting or file statutory report with registrar of companies</w:t>
            </w:r>
          </w:p>
        </w:tc>
      </w:tr>
      <w:tr w:rsidR="00737588" w:rsidRPr="00F1260E" w14:paraId="0B1D882C" w14:textId="77777777" w:rsidTr="00737588">
        <w:trPr>
          <w:trHeight w:val="1380"/>
        </w:trPr>
        <w:tc>
          <w:tcPr>
            <w:tcW w:w="2085" w:type="dxa"/>
            <w:tcMar>
              <w:top w:w="100" w:type="dxa"/>
              <w:left w:w="100" w:type="dxa"/>
              <w:bottom w:w="100" w:type="dxa"/>
              <w:right w:w="100" w:type="dxa"/>
            </w:tcMar>
          </w:tcPr>
          <w:p w14:paraId="06719F73"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Use of the word Limited</w:t>
            </w:r>
          </w:p>
        </w:tc>
        <w:tc>
          <w:tcPr>
            <w:tcW w:w="2876" w:type="dxa"/>
            <w:tcMar>
              <w:top w:w="100" w:type="dxa"/>
              <w:left w:w="100" w:type="dxa"/>
              <w:bottom w:w="100" w:type="dxa"/>
              <w:right w:w="100" w:type="dxa"/>
            </w:tcMar>
          </w:tcPr>
          <w:p w14:paraId="4FFEC1D6"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Private company with limited liability must add the word ‘Private Limited’ at the end of its name.</w:t>
            </w:r>
          </w:p>
        </w:tc>
        <w:tc>
          <w:tcPr>
            <w:tcW w:w="2268" w:type="dxa"/>
            <w:tcMar>
              <w:top w:w="100" w:type="dxa"/>
              <w:left w:w="100" w:type="dxa"/>
              <w:bottom w:w="100" w:type="dxa"/>
              <w:right w:w="100" w:type="dxa"/>
            </w:tcMar>
          </w:tcPr>
          <w:p w14:paraId="7B5F1E62"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Public company with limited liability must add the word ‘Limited’ only at the end of its name.</w:t>
            </w:r>
          </w:p>
        </w:tc>
      </w:tr>
      <w:tr w:rsidR="00737588" w:rsidRPr="00F1260E" w14:paraId="0FB4331E" w14:textId="77777777" w:rsidTr="00737588">
        <w:trPr>
          <w:trHeight w:val="1680"/>
        </w:trPr>
        <w:tc>
          <w:tcPr>
            <w:tcW w:w="2085" w:type="dxa"/>
            <w:tcMar>
              <w:top w:w="100" w:type="dxa"/>
              <w:left w:w="100" w:type="dxa"/>
              <w:bottom w:w="100" w:type="dxa"/>
              <w:right w:w="100" w:type="dxa"/>
            </w:tcMar>
          </w:tcPr>
          <w:p w14:paraId="06FDA920"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lastRenderedPageBreak/>
              <w:t>Written consent</w:t>
            </w:r>
          </w:p>
        </w:tc>
        <w:tc>
          <w:tcPr>
            <w:tcW w:w="2876" w:type="dxa"/>
            <w:tcMar>
              <w:top w:w="100" w:type="dxa"/>
              <w:left w:w="100" w:type="dxa"/>
              <w:bottom w:w="100" w:type="dxa"/>
              <w:right w:w="100" w:type="dxa"/>
            </w:tcMar>
          </w:tcPr>
          <w:p w14:paraId="4C4DD963"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The director is not required to file with registrar a written consent to act as director</w:t>
            </w:r>
          </w:p>
        </w:tc>
        <w:tc>
          <w:tcPr>
            <w:tcW w:w="2268" w:type="dxa"/>
            <w:tcMar>
              <w:top w:w="100" w:type="dxa"/>
              <w:left w:w="100" w:type="dxa"/>
              <w:bottom w:w="100" w:type="dxa"/>
              <w:right w:w="100" w:type="dxa"/>
            </w:tcMar>
          </w:tcPr>
          <w:p w14:paraId="61997D9C"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The director is not required to file with registrar a written consent to act as director</w:t>
            </w:r>
          </w:p>
          <w:p w14:paraId="5874B0EC"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 xml:space="preserve"> </w:t>
            </w:r>
          </w:p>
        </w:tc>
      </w:tr>
      <w:tr w:rsidR="00737588" w:rsidRPr="00F1260E" w14:paraId="6EF65188" w14:textId="77777777" w:rsidTr="00737588">
        <w:trPr>
          <w:trHeight w:val="800"/>
        </w:trPr>
        <w:tc>
          <w:tcPr>
            <w:tcW w:w="2085" w:type="dxa"/>
            <w:tcMar>
              <w:top w:w="100" w:type="dxa"/>
              <w:left w:w="100" w:type="dxa"/>
              <w:bottom w:w="100" w:type="dxa"/>
              <w:right w:w="100" w:type="dxa"/>
            </w:tcMar>
          </w:tcPr>
          <w:p w14:paraId="0F19B029"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Appointment of director</w:t>
            </w:r>
          </w:p>
        </w:tc>
        <w:tc>
          <w:tcPr>
            <w:tcW w:w="2876" w:type="dxa"/>
            <w:tcMar>
              <w:top w:w="100" w:type="dxa"/>
              <w:left w:w="100" w:type="dxa"/>
              <w:bottom w:w="100" w:type="dxa"/>
              <w:right w:w="100" w:type="dxa"/>
            </w:tcMar>
          </w:tcPr>
          <w:p w14:paraId="6787D974"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Appointed by single resolution</w:t>
            </w:r>
          </w:p>
        </w:tc>
        <w:tc>
          <w:tcPr>
            <w:tcW w:w="2268" w:type="dxa"/>
            <w:tcMar>
              <w:top w:w="100" w:type="dxa"/>
              <w:left w:w="100" w:type="dxa"/>
              <w:bottom w:w="100" w:type="dxa"/>
              <w:right w:w="100" w:type="dxa"/>
            </w:tcMar>
          </w:tcPr>
          <w:p w14:paraId="61AE18B2"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Cannot be appointed by single resolution</w:t>
            </w:r>
          </w:p>
        </w:tc>
      </w:tr>
      <w:tr w:rsidR="00737588" w:rsidRPr="00F1260E" w14:paraId="06BBCC9D" w14:textId="77777777" w:rsidTr="00737588">
        <w:trPr>
          <w:trHeight w:val="1100"/>
        </w:trPr>
        <w:tc>
          <w:tcPr>
            <w:tcW w:w="2085" w:type="dxa"/>
            <w:tcMar>
              <w:top w:w="100" w:type="dxa"/>
              <w:left w:w="100" w:type="dxa"/>
              <w:bottom w:w="100" w:type="dxa"/>
              <w:right w:w="100" w:type="dxa"/>
            </w:tcMar>
          </w:tcPr>
          <w:p w14:paraId="7AA2CBAF"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Retirement of directors</w:t>
            </w:r>
          </w:p>
        </w:tc>
        <w:tc>
          <w:tcPr>
            <w:tcW w:w="2876" w:type="dxa"/>
            <w:tcMar>
              <w:top w:w="100" w:type="dxa"/>
              <w:left w:w="100" w:type="dxa"/>
              <w:bottom w:w="100" w:type="dxa"/>
              <w:right w:w="100" w:type="dxa"/>
            </w:tcMar>
          </w:tcPr>
          <w:p w14:paraId="526CED63"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Directors are not required to retire by rotation</w:t>
            </w:r>
          </w:p>
        </w:tc>
        <w:tc>
          <w:tcPr>
            <w:tcW w:w="2268" w:type="dxa"/>
            <w:tcMar>
              <w:top w:w="100" w:type="dxa"/>
              <w:left w:w="100" w:type="dxa"/>
              <w:bottom w:w="100" w:type="dxa"/>
              <w:right w:w="100" w:type="dxa"/>
            </w:tcMar>
          </w:tcPr>
          <w:p w14:paraId="37DBCFB3"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Two third of directors are required to retire by rotation</w:t>
            </w:r>
          </w:p>
        </w:tc>
      </w:tr>
      <w:tr w:rsidR="00737588" w:rsidRPr="00F1260E" w14:paraId="4A102F2F" w14:textId="77777777" w:rsidTr="00737588">
        <w:trPr>
          <w:trHeight w:val="1380"/>
        </w:trPr>
        <w:tc>
          <w:tcPr>
            <w:tcW w:w="2085" w:type="dxa"/>
            <w:tcMar>
              <w:top w:w="100" w:type="dxa"/>
              <w:left w:w="100" w:type="dxa"/>
              <w:bottom w:w="100" w:type="dxa"/>
              <w:right w:w="100" w:type="dxa"/>
            </w:tcMar>
          </w:tcPr>
          <w:p w14:paraId="6DA55A8E"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Increase in no of directors</w:t>
            </w:r>
          </w:p>
        </w:tc>
        <w:tc>
          <w:tcPr>
            <w:tcW w:w="2876" w:type="dxa"/>
            <w:tcMar>
              <w:top w:w="100" w:type="dxa"/>
              <w:left w:w="100" w:type="dxa"/>
              <w:bottom w:w="100" w:type="dxa"/>
              <w:right w:w="100" w:type="dxa"/>
            </w:tcMar>
          </w:tcPr>
          <w:p w14:paraId="7B8FEA46"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The number of directors can be increased to any extent without the permission of central govt.</w:t>
            </w:r>
          </w:p>
        </w:tc>
        <w:tc>
          <w:tcPr>
            <w:tcW w:w="2268" w:type="dxa"/>
            <w:tcMar>
              <w:top w:w="100" w:type="dxa"/>
              <w:left w:w="100" w:type="dxa"/>
              <w:bottom w:w="100" w:type="dxa"/>
              <w:right w:w="100" w:type="dxa"/>
            </w:tcMar>
          </w:tcPr>
          <w:p w14:paraId="5B1B86D3"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 xml:space="preserve">The number of directors cannot be increased to any extent without the permission of central </w:t>
            </w:r>
            <w:proofErr w:type="spellStart"/>
            <w:r w:rsidRPr="00F1260E">
              <w:rPr>
                <w:rFonts w:ascii="Times New Roman" w:eastAsia="Times New Roman" w:hAnsi="Times New Roman" w:cs="Times New Roman"/>
              </w:rPr>
              <w:t>govt</w:t>
            </w:r>
            <w:proofErr w:type="spellEnd"/>
          </w:p>
        </w:tc>
      </w:tr>
      <w:tr w:rsidR="00737588" w:rsidRPr="00F1260E" w14:paraId="76A2045E" w14:textId="77777777" w:rsidTr="00737588">
        <w:trPr>
          <w:trHeight w:val="1100"/>
        </w:trPr>
        <w:tc>
          <w:tcPr>
            <w:tcW w:w="2085" w:type="dxa"/>
            <w:tcMar>
              <w:top w:w="100" w:type="dxa"/>
              <w:left w:w="100" w:type="dxa"/>
              <w:bottom w:w="100" w:type="dxa"/>
              <w:right w:w="100" w:type="dxa"/>
            </w:tcMar>
          </w:tcPr>
          <w:p w14:paraId="69EEF271"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Quorum</w:t>
            </w:r>
          </w:p>
        </w:tc>
        <w:tc>
          <w:tcPr>
            <w:tcW w:w="2876" w:type="dxa"/>
            <w:tcMar>
              <w:top w:w="100" w:type="dxa"/>
              <w:left w:w="100" w:type="dxa"/>
              <w:bottom w:w="100" w:type="dxa"/>
              <w:right w:w="100" w:type="dxa"/>
            </w:tcMar>
          </w:tcPr>
          <w:p w14:paraId="0ED7C720"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Quorum required for holding a meeting is 2 members</w:t>
            </w:r>
          </w:p>
        </w:tc>
        <w:tc>
          <w:tcPr>
            <w:tcW w:w="2268" w:type="dxa"/>
            <w:tcMar>
              <w:top w:w="100" w:type="dxa"/>
              <w:left w:w="100" w:type="dxa"/>
              <w:bottom w:w="100" w:type="dxa"/>
              <w:right w:w="100" w:type="dxa"/>
            </w:tcMar>
          </w:tcPr>
          <w:p w14:paraId="06FEC396"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Quorum required for holding a meeting is 2 members</w:t>
            </w:r>
          </w:p>
        </w:tc>
      </w:tr>
      <w:tr w:rsidR="00737588" w:rsidRPr="00F1260E" w14:paraId="2D203DFF" w14:textId="77777777" w:rsidTr="00737588">
        <w:trPr>
          <w:trHeight w:val="800"/>
        </w:trPr>
        <w:tc>
          <w:tcPr>
            <w:tcW w:w="2085" w:type="dxa"/>
            <w:tcMar>
              <w:top w:w="100" w:type="dxa"/>
              <w:left w:w="100" w:type="dxa"/>
              <w:bottom w:w="100" w:type="dxa"/>
              <w:right w:w="100" w:type="dxa"/>
            </w:tcMar>
          </w:tcPr>
          <w:p w14:paraId="408E70CD"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Special Privileges</w:t>
            </w:r>
          </w:p>
        </w:tc>
        <w:tc>
          <w:tcPr>
            <w:tcW w:w="2876" w:type="dxa"/>
            <w:tcMar>
              <w:top w:w="100" w:type="dxa"/>
              <w:left w:w="100" w:type="dxa"/>
              <w:bottom w:w="100" w:type="dxa"/>
              <w:right w:w="100" w:type="dxa"/>
            </w:tcMar>
          </w:tcPr>
          <w:p w14:paraId="338A3C9E"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Enjoys certain special privileges</w:t>
            </w:r>
          </w:p>
        </w:tc>
        <w:tc>
          <w:tcPr>
            <w:tcW w:w="2268" w:type="dxa"/>
            <w:tcMar>
              <w:top w:w="100" w:type="dxa"/>
              <w:left w:w="100" w:type="dxa"/>
              <w:bottom w:w="100" w:type="dxa"/>
              <w:right w:w="100" w:type="dxa"/>
            </w:tcMar>
          </w:tcPr>
          <w:p w14:paraId="59445290"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Enjoys certain special privileges</w:t>
            </w:r>
          </w:p>
        </w:tc>
      </w:tr>
      <w:tr w:rsidR="00737588" w:rsidRPr="00F1260E" w14:paraId="339B7652" w14:textId="77777777" w:rsidTr="00737588">
        <w:trPr>
          <w:trHeight w:val="1100"/>
        </w:trPr>
        <w:tc>
          <w:tcPr>
            <w:tcW w:w="2085" w:type="dxa"/>
            <w:tcMar>
              <w:top w:w="100" w:type="dxa"/>
              <w:left w:w="100" w:type="dxa"/>
              <w:bottom w:w="100" w:type="dxa"/>
              <w:right w:w="100" w:type="dxa"/>
            </w:tcMar>
          </w:tcPr>
          <w:p w14:paraId="48F737C1"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Index of members</w:t>
            </w:r>
          </w:p>
        </w:tc>
        <w:tc>
          <w:tcPr>
            <w:tcW w:w="2876" w:type="dxa"/>
            <w:tcMar>
              <w:top w:w="100" w:type="dxa"/>
              <w:left w:w="100" w:type="dxa"/>
              <w:bottom w:w="100" w:type="dxa"/>
              <w:right w:w="100" w:type="dxa"/>
            </w:tcMar>
          </w:tcPr>
          <w:p w14:paraId="4F22B1F7"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Not required to keep index of members</w:t>
            </w:r>
          </w:p>
        </w:tc>
        <w:tc>
          <w:tcPr>
            <w:tcW w:w="2268" w:type="dxa"/>
            <w:tcMar>
              <w:top w:w="100" w:type="dxa"/>
              <w:left w:w="100" w:type="dxa"/>
              <w:bottom w:w="100" w:type="dxa"/>
              <w:right w:w="100" w:type="dxa"/>
            </w:tcMar>
          </w:tcPr>
          <w:p w14:paraId="01123C2F"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required to keep index of members if number of members exceeds 50</w:t>
            </w:r>
          </w:p>
        </w:tc>
      </w:tr>
      <w:tr w:rsidR="00737588" w:rsidRPr="00F1260E" w14:paraId="48C8CF35" w14:textId="77777777" w:rsidTr="00737588">
        <w:trPr>
          <w:trHeight w:val="800"/>
        </w:trPr>
        <w:tc>
          <w:tcPr>
            <w:tcW w:w="2085" w:type="dxa"/>
            <w:tcMar>
              <w:top w:w="100" w:type="dxa"/>
              <w:left w:w="100" w:type="dxa"/>
              <w:bottom w:w="100" w:type="dxa"/>
              <w:right w:w="100" w:type="dxa"/>
            </w:tcMar>
          </w:tcPr>
          <w:p w14:paraId="6E16F7D0"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lastRenderedPageBreak/>
              <w:t>Minimum capital</w:t>
            </w:r>
          </w:p>
        </w:tc>
        <w:tc>
          <w:tcPr>
            <w:tcW w:w="2876" w:type="dxa"/>
            <w:tcMar>
              <w:top w:w="100" w:type="dxa"/>
              <w:left w:w="100" w:type="dxa"/>
              <w:bottom w:w="100" w:type="dxa"/>
              <w:right w:w="100" w:type="dxa"/>
            </w:tcMar>
          </w:tcPr>
          <w:p w14:paraId="022DCB9B"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Must have minimum one lakh</w:t>
            </w:r>
          </w:p>
        </w:tc>
        <w:tc>
          <w:tcPr>
            <w:tcW w:w="2268" w:type="dxa"/>
            <w:tcMar>
              <w:top w:w="100" w:type="dxa"/>
              <w:left w:w="100" w:type="dxa"/>
              <w:bottom w:w="100" w:type="dxa"/>
              <w:right w:w="100" w:type="dxa"/>
            </w:tcMar>
          </w:tcPr>
          <w:p w14:paraId="31E8BDDF"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Need not maintain minimum capital</w:t>
            </w:r>
          </w:p>
        </w:tc>
      </w:tr>
      <w:tr w:rsidR="00737588" w:rsidRPr="00F1260E" w14:paraId="59DD4C01" w14:textId="77777777" w:rsidTr="00737588">
        <w:trPr>
          <w:trHeight w:val="1100"/>
        </w:trPr>
        <w:tc>
          <w:tcPr>
            <w:tcW w:w="2085" w:type="dxa"/>
            <w:tcMar>
              <w:top w:w="100" w:type="dxa"/>
              <w:left w:w="100" w:type="dxa"/>
              <w:bottom w:w="100" w:type="dxa"/>
              <w:right w:w="100" w:type="dxa"/>
            </w:tcMar>
          </w:tcPr>
          <w:p w14:paraId="5AC201C3"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Managerial remuneration</w:t>
            </w:r>
          </w:p>
        </w:tc>
        <w:tc>
          <w:tcPr>
            <w:tcW w:w="2876" w:type="dxa"/>
            <w:tcMar>
              <w:top w:w="100" w:type="dxa"/>
              <w:left w:w="100" w:type="dxa"/>
              <w:bottom w:w="100" w:type="dxa"/>
              <w:right w:w="100" w:type="dxa"/>
            </w:tcMar>
          </w:tcPr>
          <w:p w14:paraId="5FCA8A0D"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No restriction on Managerial remuneration</w:t>
            </w:r>
          </w:p>
        </w:tc>
        <w:tc>
          <w:tcPr>
            <w:tcW w:w="2268" w:type="dxa"/>
            <w:tcMar>
              <w:top w:w="100" w:type="dxa"/>
              <w:left w:w="100" w:type="dxa"/>
              <w:bottom w:w="100" w:type="dxa"/>
              <w:right w:w="100" w:type="dxa"/>
            </w:tcMar>
          </w:tcPr>
          <w:p w14:paraId="781F0A5B" w14:textId="77777777" w:rsidR="00737588" w:rsidRPr="00F1260E" w:rsidRDefault="00737588" w:rsidP="00737588">
            <w:pPr>
              <w:pStyle w:val="Normal1"/>
              <w:ind w:left="720"/>
              <w:rPr>
                <w:rFonts w:ascii="Times New Roman" w:eastAsia="Times New Roman" w:hAnsi="Times New Roman" w:cs="Times New Roman"/>
              </w:rPr>
            </w:pPr>
            <w:r w:rsidRPr="00F1260E">
              <w:rPr>
                <w:rFonts w:ascii="Times New Roman" w:eastAsia="Times New Roman" w:hAnsi="Times New Roman" w:cs="Times New Roman"/>
              </w:rPr>
              <w:t>There is legal restriction on Managerial remuneration</w:t>
            </w:r>
          </w:p>
        </w:tc>
      </w:tr>
    </w:tbl>
    <w:p w14:paraId="19B9A173" w14:textId="77777777" w:rsidR="0025690A" w:rsidRPr="00F1260E" w:rsidRDefault="0025690A" w:rsidP="00737588">
      <w:pPr>
        <w:pStyle w:val="Normal1"/>
        <w:spacing w:after="200"/>
        <w:rPr>
          <w:rFonts w:ascii="Times New Roman" w:eastAsia="Times New Roman" w:hAnsi="Times New Roman" w:cs="Times New Roman"/>
        </w:rPr>
      </w:pPr>
    </w:p>
    <w:p w14:paraId="01737F84" w14:textId="77777777" w:rsidR="0025690A" w:rsidRPr="00F1260E" w:rsidRDefault="00F93956">
      <w:pPr>
        <w:pStyle w:val="Normal1"/>
        <w:rPr>
          <w:rFonts w:ascii="Times New Roman" w:eastAsia="Times New Roman" w:hAnsi="Times New Roman" w:cs="Times New Roman"/>
        </w:rPr>
      </w:pPr>
      <w:r w:rsidRPr="00F1260E">
        <w:rPr>
          <w:rFonts w:ascii="Times New Roman" w:eastAsia="Times New Roman" w:hAnsi="Times New Roman" w:cs="Times New Roman"/>
        </w:rPr>
        <w:t xml:space="preserve">14 a). To </w:t>
      </w:r>
      <w:proofErr w:type="spellStart"/>
      <w:r w:rsidRPr="00F1260E">
        <w:rPr>
          <w:rFonts w:ascii="Times New Roman" w:eastAsia="Times New Roman" w:hAnsi="Times New Roman" w:cs="Times New Roman"/>
        </w:rPr>
        <w:t>orginate</w:t>
      </w:r>
      <w:proofErr w:type="spellEnd"/>
      <w:r w:rsidRPr="00F1260E">
        <w:rPr>
          <w:rFonts w:ascii="Times New Roman" w:eastAsia="Times New Roman" w:hAnsi="Times New Roman" w:cs="Times New Roman"/>
        </w:rPr>
        <w:t xml:space="preserve"> the idea of starting a business and forming a company</w:t>
      </w:r>
    </w:p>
    <w:p w14:paraId="46EF8A0C" w14:textId="77777777" w:rsidR="0025690A" w:rsidRPr="00F1260E" w:rsidRDefault="00F93956">
      <w:pPr>
        <w:pStyle w:val="Normal1"/>
        <w:rPr>
          <w:rFonts w:ascii="Times New Roman" w:eastAsia="Times New Roman" w:hAnsi="Times New Roman" w:cs="Times New Roman"/>
        </w:rPr>
      </w:pPr>
      <w:r w:rsidRPr="00F1260E">
        <w:rPr>
          <w:rFonts w:ascii="Times New Roman" w:eastAsia="Times New Roman" w:hAnsi="Times New Roman" w:cs="Times New Roman"/>
        </w:rPr>
        <w:t>b) to investigate the idea and to know whether the formation of a company is possible and profitable.</w:t>
      </w:r>
    </w:p>
    <w:p w14:paraId="6E8FD6CF" w14:textId="77777777" w:rsidR="0025690A" w:rsidRPr="00F1260E" w:rsidRDefault="00F93956">
      <w:pPr>
        <w:pStyle w:val="Normal1"/>
        <w:rPr>
          <w:rFonts w:ascii="Times New Roman" w:eastAsia="Times New Roman" w:hAnsi="Times New Roman" w:cs="Times New Roman"/>
        </w:rPr>
      </w:pPr>
      <w:r w:rsidRPr="00F1260E">
        <w:rPr>
          <w:rFonts w:ascii="Times New Roman" w:eastAsia="Times New Roman" w:hAnsi="Times New Roman" w:cs="Times New Roman"/>
        </w:rPr>
        <w:t xml:space="preserve">c) to collect the requisite number of persons necessary for the formation of the company and to find out the first directors </w:t>
      </w:r>
    </w:p>
    <w:p w14:paraId="1F30B072" w14:textId="77777777" w:rsidR="0025690A" w:rsidRPr="00F1260E" w:rsidRDefault="00F93956">
      <w:pPr>
        <w:pStyle w:val="Normal1"/>
        <w:rPr>
          <w:rFonts w:ascii="Times New Roman" w:eastAsia="Times New Roman" w:hAnsi="Times New Roman" w:cs="Times New Roman"/>
        </w:rPr>
      </w:pPr>
      <w:r w:rsidRPr="00F1260E">
        <w:rPr>
          <w:rFonts w:ascii="Times New Roman" w:eastAsia="Times New Roman" w:hAnsi="Times New Roman" w:cs="Times New Roman"/>
        </w:rPr>
        <w:t>d) to settle the name of the company</w:t>
      </w:r>
    </w:p>
    <w:p w14:paraId="29EDD8F6" w14:textId="77777777" w:rsidR="0025690A" w:rsidRPr="00F1260E" w:rsidRDefault="00F93956">
      <w:pPr>
        <w:pStyle w:val="Normal1"/>
        <w:rPr>
          <w:rFonts w:ascii="Times New Roman" w:eastAsia="Times New Roman" w:hAnsi="Times New Roman" w:cs="Times New Roman"/>
        </w:rPr>
      </w:pPr>
      <w:r w:rsidRPr="00F1260E">
        <w:rPr>
          <w:rFonts w:ascii="Times New Roman" w:eastAsia="Times New Roman" w:hAnsi="Times New Roman" w:cs="Times New Roman"/>
        </w:rPr>
        <w:t>e) to settle the details of MOA &amp; AOA of the company and to get these documents drafted and printed and to arrange for registration of the company</w:t>
      </w:r>
    </w:p>
    <w:p w14:paraId="24A91D27" w14:textId="77777777" w:rsidR="0025690A" w:rsidRPr="00F1260E" w:rsidRDefault="00F93956">
      <w:pPr>
        <w:pStyle w:val="Normal1"/>
        <w:rPr>
          <w:rFonts w:ascii="Times New Roman" w:eastAsia="Times New Roman" w:hAnsi="Times New Roman" w:cs="Times New Roman"/>
        </w:rPr>
      </w:pPr>
      <w:r w:rsidRPr="00F1260E">
        <w:rPr>
          <w:rFonts w:ascii="Times New Roman" w:eastAsia="Times New Roman" w:hAnsi="Times New Roman" w:cs="Times New Roman"/>
        </w:rPr>
        <w:t>f) to arrange for preparation of prospectus and its issue</w:t>
      </w:r>
    </w:p>
    <w:p w14:paraId="06D01519" w14:textId="77777777" w:rsidR="0025690A" w:rsidRPr="00F1260E" w:rsidRDefault="00F93956">
      <w:pPr>
        <w:pStyle w:val="Normal1"/>
        <w:rPr>
          <w:rFonts w:ascii="Times New Roman" w:eastAsia="Times New Roman" w:hAnsi="Times New Roman" w:cs="Times New Roman"/>
        </w:rPr>
      </w:pPr>
      <w:r w:rsidRPr="00F1260E">
        <w:rPr>
          <w:rFonts w:ascii="Times New Roman" w:eastAsia="Times New Roman" w:hAnsi="Times New Roman" w:cs="Times New Roman"/>
        </w:rPr>
        <w:t>g) to enter into preliminary contracts</w:t>
      </w:r>
    </w:p>
    <w:p w14:paraId="77C60ED6" w14:textId="77777777" w:rsidR="0025690A" w:rsidRPr="00F1260E" w:rsidRDefault="00F93956">
      <w:pPr>
        <w:pStyle w:val="Normal1"/>
        <w:rPr>
          <w:rFonts w:ascii="Times New Roman" w:eastAsia="Times New Roman" w:hAnsi="Times New Roman" w:cs="Times New Roman"/>
        </w:rPr>
      </w:pPr>
      <w:r w:rsidRPr="00F1260E">
        <w:rPr>
          <w:rFonts w:ascii="Times New Roman" w:eastAsia="Times New Roman" w:hAnsi="Times New Roman" w:cs="Times New Roman"/>
        </w:rPr>
        <w:t>h) to pay preliminary expenses</w:t>
      </w:r>
    </w:p>
    <w:p w14:paraId="04340EC6" w14:textId="77777777" w:rsidR="0025690A" w:rsidRPr="00F1260E" w:rsidRDefault="00F93956">
      <w:pPr>
        <w:pStyle w:val="Normal1"/>
        <w:rPr>
          <w:rFonts w:ascii="Times New Roman" w:eastAsia="Times New Roman" w:hAnsi="Times New Roman" w:cs="Times New Roman"/>
        </w:rPr>
      </w:pPr>
      <w:proofErr w:type="spellStart"/>
      <w:r w:rsidRPr="00F1260E">
        <w:rPr>
          <w:rFonts w:ascii="Times New Roman" w:eastAsia="Times New Roman" w:hAnsi="Times New Roman" w:cs="Times New Roman"/>
        </w:rPr>
        <w:t>i</w:t>
      </w:r>
      <w:proofErr w:type="spellEnd"/>
      <w:r w:rsidRPr="00F1260E">
        <w:rPr>
          <w:rFonts w:ascii="Times New Roman" w:eastAsia="Times New Roman" w:hAnsi="Times New Roman" w:cs="Times New Roman"/>
        </w:rPr>
        <w:t>) to arrange for the loan from various financial institutions</w:t>
      </w:r>
    </w:p>
    <w:p w14:paraId="5C276C1D" w14:textId="77777777" w:rsidR="0025690A" w:rsidRPr="00F1260E" w:rsidRDefault="00F93956">
      <w:pPr>
        <w:pStyle w:val="Normal1"/>
        <w:rPr>
          <w:rFonts w:ascii="Times New Roman" w:eastAsia="Times New Roman" w:hAnsi="Times New Roman" w:cs="Times New Roman"/>
        </w:rPr>
      </w:pPr>
      <w:r w:rsidRPr="00F1260E">
        <w:rPr>
          <w:rFonts w:ascii="Times New Roman" w:eastAsia="Times New Roman" w:hAnsi="Times New Roman" w:cs="Times New Roman"/>
        </w:rPr>
        <w:t>j) to perform such other functions necessary for the formation of company</w:t>
      </w:r>
    </w:p>
    <w:p w14:paraId="6F6B787D" w14:textId="77777777" w:rsidR="0025690A" w:rsidRPr="00F1260E" w:rsidRDefault="00F93956">
      <w:pPr>
        <w:pStyle w:val="Normal1"/>
        <w:rPr>
          <w:rFonts w:ascii="Times New Roman" w:eastAsia="Times New Roman" w:hAnsi="Times New Roman" w:cs="Times New Roman"/>
        </w:rPr>
      </w:pPr>
      <w:r w:rsidRPr="00F1260E">
        <w:rPr>
          <w:rFonts w:ascii="Times New Roman" w:eastAsia="Times New Roman" w:hAnsi="Times New Roman" w:cs="Times New Roman"/>
        </w:rPr>
        <w:t>k) to conduct negotiation for the purchase of business where it is intended to purchase an existing business.</w:t>
      </w:r>
    </w:p>
    <w:p w14:paraId="08FA3917" w14:textId="77777777" w:rsidR="0025690A" w:rsidRPr="00F1260E" w:rsidRDefault="00F93956">
      <w:pPr>
        <w:pStyle w:val="Normal1"/>
        <w:rPr>
          <w:rFonts w:ascii="Times New Roman" w:eastAsia="Times New Roman" w:hAnsi="Times New Roman" w:cs="Times New Roman"/>
        </w:rPr>
      </w:pPr>
      <w:r w:rsidRPr="00F1260E">
        <w:rPr>
          <w:rFonts w:ascii="Times New Roman" w:eastAsia="Times New Roman" w:hAnsi="Times New Roman" w:cs="Times New Roman"/>
        </w:rPr>
        <w:t xml:space="preserve">15.According to this </w:t>
      </w:r>
      <w:proofErr w:type="gramStart"/>
      <w:r w:rsidRPr="00F1260E">
        <w:rPr>
          <w:rFonts w:ascii="Times New Roman" w:eastAsia="Times New Roman" w:hAnsi="Times New Roman" w:cs="Times New Roman"/>
        </w:rPr>
        <w:t>principle ,</w:t>
      </w:r>
      <w:proofErr w:type="gramEnd"/>
      <w:r w:rsidRPr="00F1260E">
        <w:rPr>
          <w:rFonts w:ascii="Times New Roman" w:eastAsia="Times New Roman" w:hAnsi="Times New Roman" w:cs="Times New Roman"/>
        </w:rPr>
        <w:t xml:space="preserve"> a person dealing with the company is deemed to have knowledge of the contents of MOA &amp; AOA but is not presumed to have the knowledge of internal proceedings of the </w:t>
      </w:r>
      <w:proofErr w:type="spellStart"/>
      <w:r w:rsidRPr="00F1260E">
        <w:rPr>
          <w:rFonts w:ascii="Times New Roman" w:eastAsia="Times New Roman" w:hAnsi="Times New Roman" w:cs="Times New Roman"/>
        </w:rPr>
        <w:t>company.An</w:t>
      </w:r>
      <w:proofErr w:type="spellEnd"/>
      <w:r w:rsidRPr="00F1260E">
        <w:rPr>
          <w:rFonts w:ascii="Times New Roman" w:eastAsia="Times New Roman" w:hAnsi="Times New Roman" w:cs="Times New Roman"/>
        </w:rPr>
        <w:t xml:space="preserve"> outsider May assume that the things have been done according to the provisions and procedure laid down in MOA &amp; AOA. Thus if the internal formalities have not been complied with, the contract will be binding on the company and it will be liable to the outsiders.</w:t>
      </w:r>
    </w:p>
    <w:p w14:paraId="026CED91" w14:textId="77777777" w:rsidR="0025690A" w:rsidRPr="00F1260E" w:rsidRDefault="00F93956">
      <w:pPr>
        <w:pStyle w:val="Normal1"/>
        <w:rPr>
          <w:rFonts w:ascii="Times New Roman" w:eastAsia="Times New Roman" w:hAnsi="Times New Roman" w:cs="Times New Roman"/>
        </w:rPr>
      </w:pPr>
      <w:r w:rsidRPr="00F1260E">
        <w:rPr>
          <w:rFonts w:ascii="Times New Roman" w:eastAsia="Times New Roman" w:hAnsi="Times New Roman" w:cs="Times New Roman"/>
        </w:rPr>
        <w:t xml:space="preserve">Exception to this rule </w:t>
      </w:r>
      <w:proofErr w:type="spellStart"/>
      <w:r w:rsidRPr="00F1260E">
        <w:rPr>
          <w:rFonts w:ascii="Times New Roman" w:eastAsia="Times New Roman" w:hAnsi="Times New Roman" w:cs="Times New Roman"/>
        </w:rPr>
        <w:t>include s</w:t>
      </w:r>
      <w:proofErr w:type="spellEnd"/>
      <w:r w:rsidRPr="00F1260E">
        <w:rPr>
          <w:rFonts w:ascii="Times New Roman" w:eastAsia="Times New Roman" w:hAnsi="Times New Roman" w:cs="Times New Roman"/>
        </w:rPr>
        <w:t xml:space="preserve"> the following</w:t>
      </w:r>
    </w:p>
    <w:p w14:paraId="27E28EB9" w14:textId="77777777" w:rsidR="0025690A" w:rsidRPr="00F1260E" w:rsidRDefault="00F93956">
      <w:pPr>
        <w:pStyle w:val="Normal1"/>
        <w:numPr>
          <w:ilvl w:val="0"/>
          <w:numId w:val="8"/>
        </w:numPr>
        <w:rPr>
          <w:rFonts w:ascii="Times New Roman" w:eastAsia="Times New Roman" w:hAnsi="Times New Roman" w:cs="Times New Roman"/>
        </w:rPr>
      </w:pPr>
      <w:r w:rsidRPr="00F1260E">
        <w:rPr>
          <w:rFonts w:ascii="Times New Roman" w:eastAsia="Times New Roman" w:hAnsi="Times New Roman" w:cs="Times New Roman"/>
        </w:rPr>
        <w:t>Knowledge of irregularities</w:t>
      </w:r>
    </w:p>
    <w:p w14:paraId="398A07C8" w14:textId="77777777" w:rsidR="0025690A" w:rsidRPr="00F1260E" w:rsidRDefault="00F93956">
      <w:pPr>
        <w:pStyle w:val="Normal1"/>
        <w:numPr>
          <w:ilvl w:val="0"/>
          <w:numId w:val="8"/>
        </w:numPr>
        <w:rPr>
          <w:rFonts w:ascii="Times New Roman" w:eastAsia="Times New Roman" w:hAnsi="Times New Roman" w:cs="Times New Roman"/>
        </w:rPr>
      </w:pPr>
      <w:r w:rsidRPr="00F1260E">
        <w:rPr>
          <w:rFonts w:ascii="Times New Roman" w:eastAsia="Times New Roman" w:hAnsi="Times New Roman" w:cs="Times New Roman"/>
        </w:rPr>
        <w:t>Suspicion of irregularities</w:t>
      </w:r>
    </w:p>
    <w:p w14:paraId="7F595374" w14:textId="77777777" w:rsidR="0025690A" w:rsidRPr="00F1260E" w:rsidRDefault="00F93956">
      <w:pPr>
        <w:pStyle w:val="Normal1"/>
        <w:numPr>
          <w:ilvl w:val="0"/>
          <w:numId w:val="8"/>
        </w:numPr>
        <w:rPr>
          <w:rFonts w:ascii="Times New Roman" w:eastAsia="Times New Roman" w:hAnsi="Times New Roman" w:cs="Times New Roman"/>
        </w:rPr>
      </w:pPr>
      <w:r w:rsidRPr="00F1260E">
        <w:rPr>
          <w:rFonts w:ascii="Times New Roman" w:eastAsia="Times New Roman" w:hAnsi="Times New Roman" w:cs="Times New Roman"/>
        </w:rPr>
        <w:t>Forgery</w:t>
      </w:r>
    </w:p>
    <w:p w14:paraId="20E37424" w14:textId="77777777" w:rsidR="0025690A" w:rsidRPr="00F1260E" w:rsidRDefault="00F93956">
      <w:pPr>
        <w:pStyle w:val="Normal1"/>
        <w:numPr>
          <w:ilvl w:val="0"/>
          <w:numId w:val="8"/>
        </w:numPr>
        <w:rPr>
          <w:rFonts w:ascii="Times New Roman" w:eastAsia="Times New Roman" w:hAnsi="Times New Roman" w:cs="Times New Roman"/>
        </w:rPr>
      </w:pPr>
      <w:r w:rsidRPr="00F1260E">
        <w:rPr>
          <w:rFonts w:ascii="Times New Roman" w:eastAsia="Times New Roman" w:hAnsi="Times New Roman" w:cs="Times New Roman"/>
        </w:rPr>
        <w:t>No knowledge of articles and memorandum of association</w:t>
      </w:r>
    </w:p>
    <w:p w14:paraId="50EB4B3D" w14:textId="77777777" w:rsidR="0025690A" w:rsidRPr="00F1260E" w:rsidRDefault="00F93956">
      <w:pPr>
        <w:pStyle w:val="Normal1"/>
        <w:numPr>
          <w:ilvl w:val="0"/>
          <w:numId w:val="8"/>
        </w:numPr>
        <w:rPr>
          <w:rFonts w:ascii="Times New Roman" w:eastAsia="Times New Roman" w:hAnsi="Times New Roman" w:cs="Times New Roman"/>
        </w:rPr>
      </w:pPr>
      <w:r w:rsidRPr="00F1260E">
        <w:rPr>
          <w:rFonts w:ascii="Times New Roman" w:eastAsia="Times New Roman" w:hAnsi="Times New Roman" w:cs="Times New Roman"/>
        </w:rPr>
        <w:t>Act outside apparent authority</w:t>
      </w:r>
    </w:p>
    <w:p w14:paraId="6DB24BE8" w14:textId="77777777" w:rsidR="0025690A" w:rsidRPr="00F1260E" w:rsidRDefault="00F93956">
      <w:pPr>
        <w:pStyle w:val="Normal1"/>
        <w:rPr>
          <w:rFonts w:ascii="Times New Roman" w:eastAsia="Times New Roman" w:hAnsi="Times New Roman" w:cs="Times New Roman"/>
        </w:rPr>
      </w:pPr>
      <w:r w:rsidRPr="00F1260E">
        <w:rPr>
          <w:rFonts w:ascii="Times New Roman" w:eastAsia="Times New Roman" w:hAnsi="Times New Roman" w:cs="Times New Roman"/>
        </w:rPr>
        <w:t>16.The term lifting of corporate veil means ignoring the separate legal identity of the company and looking into realities. Circumstances under which corporate veil is lifted includes the following</w:t>
      </w:r>
    </w:p>
    <w:p w14:paraId="6C1700EF" w14:textId="77777777" w:rsidR="0025690A" w:rsidRPr="00F1260E" w:rsidRDefault="00F93956">
      <w:pPr>
        <w:pStyle w:val="Normal1"/>
        <w:numPr>
          <w:ilvl w:val="0"/>
          <w:numId w:val="6"/>
        </w:numPr>
        <w:rPr>
          <w:rFonts w:ascii="Times New Roman" w:eastAsia="Times New Roman" w:hAnsi="Times New Roman" w:cs="Times New Roman"/>
        </w:rPr>
      </w:pPr>
      <w:r w:rsidRPr="00F1260E">
        <w:rPr>
          <w:rFonts w:ascii="Times New Roman" w:eastAsia="Times New Roman" w:hAnsi="Times New Roman" w:cs="Times New Roman"/>
        </w:rPr>
        <w:t>For determination of character of company</w:t>
      </w:r>
    </w:p>
    <w:p w14:paraId="498BC231" w14:textId="77777777" w:rsidR="0025690A" w:rsidRPr="00F1260E" w:rsidRDefault="00F93956">
      <w:pPr>
        <w:pStyle w:val="Normal1"/>
        <w:numPr>
          <w:ilvl w:val="0"/>
          <w:numId w:val="6"/>
        </w:numPr>
        <w:rPr>
          <w:rFonts w:ascii="Times New Roman" w:eastAsia="Times New Roman" w:hAnsi="Times New Roman" w:cs="Times New Roman"/>
        </w:rPr>
      </w:pPr>
      <w:r w:rsidRPr="00F1260E">
        <w:rPr>
          <w:rFonts w:ascii="Times New Roman" w:eastAsia="Times New Roman" w:hAnsi="Times New Roman" w:cs="Times New Roman"/>
        </w:rPr>
        <w:t>For protection of revenue</w:t>
      </w:r>
    </w:p>
    <w:p w14:paraId="11A5A4E6" w14:textId="77777777" w:rsidR="0025690A" w:rsidRPr="00F1260E" w:rsidRDefault="00F93956">
      <w:pPr>
        <w:pStyle w:val="Normal1"/>
        <w:numPr>
          <w:ilvl w:val="0"/>
          <w:numId w:val="6"/>
        </w:numPr>
        <w:rPr>
          <w:rFonts w:ascii="Times New Roman" w:eastAsia="Times New Roman" w:hAnsi="Times New Roman" w:cs="Times New Roman"/>
        </w:rPr>
      </w:pPr>
      <w:r w:rsidRPr="00F1260E">
        <w:rPr>
          <w:rFonts w:ascii="Times New Roman" w:eastAsia="Times New Roman" w:hAnsi="Times New Roman" w:cs="Times New Roman"/>
        </w:rPr>
        <w:t>Protection of companies own justified interest</w:t>
      </w:r>
    </w:p>
    <w:p w14:paraId="1AB3CFE4" w14:textId="77777777" w:rsidR="0025690A" w:rsidRPr="00F1260E" w:rsidRDefault="00F93956">
      <w:pPr>
        <w:pStyle w:val="Normal1"/>
        <w:numPr>
          <w:ilvl w:val="0"/>
          <w:numId w:val="6"/>
        </w:numPr>
        <w:rPr>
          <w:rFonts w:ascii="Times New Roman" w:eastAsia="Times New Roman" w:hAnsi="Times New Roman" w:cs="Times New Roman"/>
        </w:rPr>
      </w:pPr>
      <w:r w:rsidRPr="00F1260E">
        <w:rPr>
          <w:rFonts w:ascii="Times New Roman" w:eastAsia="Times New Roman" w:hAnsi="Times New Roman" w:cs="Times New Roman"/>
        </w:rPr>
        <w:t>Avoidance of contractual obligation</w:t>
      </w:r>
    </w:p>
    <w:p w14:paraId="7F3B2A7A" w14:textId="77777777" w:rsidR="0025690A" w:rsidRPr="00F1260E" w:rsidRDefault="00F93956">
      <w:pPr>
        <w:pStyle w:val="Normal1"/>
        <w:numPr>
          <w:ilvl w:val="0"/>
          <w:numId w:val="6"/>
        </w:numPr>
        <w:rPr>
          <w:rFonts w:ascii="Times New Roman" w:eastAsia="Times New Roman" w:hAnsi="Times New Roman" w:cs="Times New Roman"/>
        </w:rPr>
      </w:pPr>
      <w:r w:rsidRPr="00F1260E">
        <w:rPr>
          <w:rFonts w:ascii="Times New Roman" w:eastAsia="Times New Roman" w:hAnsi="Times New Roman" w:cs="Times New Roman"/>
        </w:rPr>
        <w:t>Prevention of fraud or improper conduct</w:t>
      </w:r>
    </w:p>
    <w:p w14:paraId="1BD9838F" w14:textId="77777777" w:rsidR="0025690A" w:rsidRPr="00F1260E" w:rsidRDefault="00F93956">
      <w:pPr>
        <w:pStyle w:val="Normal1"/>
        <w:numPr>
          <w:ilvl w:val="0"/>
          <w:numId w:val="6"/>
        </w:numPr>
        <w:rPr>
          <w:rFonts w:ascii="Times New Roman" w:eastAsia="Times New Roman" w:hAnsi="Times New Roman" w:cs="Times New Roman"/>
        </w:rPr>
      </w:pPr>
      <w:r w:rsidRPr="00F1260E">
        <w:rPr>
          <w:rFonts w:ascii="Times New Roman" w:eastAsia="Times New Roman" w:hAnsi="Times New Roman" w:cs="Times New Roman"/>
        </w:rPr>
        <w:t>Dummy companies</w:t>
      </w:r>
    </w:p>
    <w:p w14:paraId="0298B488" w14:textId="77777777" w:rsidR="0025690A" w:rsidRPr="00F1260E" w:rsidRDefault="00F93956">
      <w:pPr>
        <w:pStyle w:val="Normal1"/>
        <w:numPr>
          <w:ilvl w:val="0"/>
          <w:numId w:val="6"/>
        </w:numPr>
        <w:rPr>
          <w:rFonts w:ascii="Times New Roman" w:eastAsia="Times New Roman" w:hAnsi="Times New Roman" w:cs="Times New Roman"/>
        </w:rPr>
      </w:pPr>
      <w:r w:rsidRPr="00F1260E">
        <w:rPr>
          <w:rFonts w:ascii="Times New Roman" w:eastAsia="Times New Roman" w:hAnsi="Times New Roman" w:cs="Times New Roman"/>
        </w:rPr>
        <w:lastRenderedPageBreak/>
        <w:t>Prevention</w:t>
      </w:r>
    </w:p>
    <w:p w14:paraId="375285FF" w14:textId="77777777" w:rsidR="0025690A" w:rsidRPr="00F1260E" w:rsidRDefault="00F93956">
      <w:pPr>
        <w:pStyle w:val="Normal1"/>
        <w:rPr>
          <w:rFonts w:ascii="Times New Roman" w:eastAsia="Times New Roman" w:hAnsi="Times New Roman" w:cs="Times New Roman"/>
        </w:rPr>
      </w:pPr>
      <w:r w:rsidRPr="00F1260E">
        <w:rPr>
          <w:rFonts w:ascii="Times New Roman" w:eastAsia="Times New Roman" w:hAnsi="Times New Roman" w:cs="Times New Roman"/>
        </w:rPr>
        <w:t xml:space="preserve">17.sec 274 provides the following disqualification of directors. </w:t>
      </w:r>
    </w:p>
    <w:p w14:paraId="73EB5124" w14:textId="77777777" w:rsidR="0025690A" w:rsidRPr="00F1260E" w:rsidRDefault="00F93956">
      <w:pPr>
        <w:pStyle w:val="Normal1"/>
        <w:rPr>
          <w:rFonts w:ascii="Times New Roman" w:eastAsia="Times New Roman" w:hAnsi="Times New Roman" w:cs="Times New Roman"/>
        </w:rPr>
      </w:pPr>
      <w:r w:rsidRPr="00F1260E">
        <w:rPr>
          <w:rFonts w:ascii="Times New Roman" w:eastAsia="Times New Roman" w:hAnsi="Times New Roman" w:cs="Times New Roman"/>
        </w:rPr>
        <w:t xml:space="preserve">. A person with unsound mind </w:t>
      </w:r>
    </w:p>
    <w:p w14:paraId="2594CA31" w14:textId="77777777" w:rsidR="0025690A" w:rsidRPr="00F1260E" w:rsidRDefault="00F93956">
      <w:pPr>
        <w:pStyle w:val="Normal1"/>
        <w:rPr>
          <w:rFonts w:ascii="Times New Roman" w:eastAsia="Times New Roman" w:hAnsi="Times New Roman" w:cs="Times New Roman"/>
        </w:rPr>
      </w:pPr>
      <w:r w:rsidRPr="00F1260E">
        <w:rPr>
          <w:rFonts w:ascii="Times New Roman" w:eastAsia="Times New Roman" w:hAnsi="Times New Roman" w:cs="Times New Roman"/>
        </w:rPr>
        <w:t>.an undischarged   insolvent.</w:t>
      </w:r>
    </w:p>
    <w:p w14:paraId="581D73DE" w14:textId="77777777" w:rsidR="0025690A" w:rsidRPr="00F1260E" w:rsidRDefault="00F93956">
      <w:pPr>
        <w:pStyle w:val="Normal1"/>
        <w:rPr>
          <w:rFonts w:ascii="Times New Roman" w:eastAsia="Times New Roman" w:hAnsi="Times New Roman" w:cs="Times New Roman"/>
        </w:rPr>
      </w:pPr>
      <w:r w:rsidRPr="00F1260E">
        <w:rPr>
          <w:rFonts w:ascii="Times New Roman" w:eastAsia="Times New Roman" w:hAnsi="Times New Roman" w:cs="Times New Roman"/>
        </w:rPr>
        <w:t>. A person who has applied to be adjudged an insolvent.</w:t>
      </w:r>
    </w:p>
    <w:p w14:paraId="7CF30315" w14:textId="77777777" w:rsidR="0025690A" w:rsidRPr="00F1260E" w:rsidRDefault="00F93956">
      <w:pPr>
        <w:pStyle w:val="Normal1"/>
        <w:rPr>
          <w:rFonts w:ascii="Times New Roman" w:eastAsia="Times New Roman" w:hAnsi="Times New Roman" w:cs="Times New Roman"/>
        </w:rPr>
      </w:pPr>
      <w:proofErr w:type="gramStart"/>
      <w:r w:rsidRPr="00F1260E">
        <w:rPr>
          <w:rFonts w:ascii="Times New Roman" w:eastAsia="Times New Roman" w:hAnsi="Times New Roman" w:cs="Times New Roman"/>
        </w:rPr>
        <w:t>.a</w:t>
      </w:r>
      <w:proofErr w:type="gramEnd"/>
      <w:r w:rsidRPr="00F1260E">
        <w:rPr>
          <w:rFonts w:ascii="Times New Roman" w:eastAsia="Times New Roman" w:hAnsi="Times New Roman" w:cs="Times New Roman"/>
        </w:rPr>
        <w:t xml:space="preserve"> person who has been convicted by a court of an offence</w:t>
      </w:r>
    </w:p>
    <w:p w14:paraId="11CA2B00" w14:textId="77777777" w:rsidR="0025690A" w:rsidRPr="00F1260E" w:rsidRDefault="00F93956">
      <w:pPr>
        <w:pStyle w:val="Normal1"/>
        <w:rPr>
          <w:rFonts w:ascii="Times New Roman" w:eastAsia="Times New Roman" w:hAnsi="Times New Roman" w:cs="Times New Roman"/>
        </w:rPr>
      </w:pPr>
      <w:proofErr w:type="gramStart"/>
      <w:r w:rsidRPr="00F1260E">
        <w:rPr>
          <w:rFonts w:ascii="Times New Roman" w:eastAsia="Times New Roman" w:hAnsi="Times New Roman" w:cs="Times New Roman"/>
        </w:rPr>
        <w:t>.a</w:t>
      </w:r>
      <w:proofErr w:type="gramEnd"/>
      <w:r w:rsidRPr="00F1260E">
        <w:rPr>
          <w:rFonts w:ascii="Times New Roman" w:eastAsia="Times New Roman" w:hAnsi="Times New Roman" w:cs="Times New Roman"/>
        </w:rPr>
        <w:t xml:space="preserve"> person who has not paid any call in respect of shares held by him</w:t>
      </w:r>
    </w:p>
    <w:p w14:paraId="13E067E9" w14:textId="77777777" w:rsidR="0025690A" w:rsidRPr="00F1260E" w:rsidRDefault="00F93956">
      <w:pPr>
        <w:pStyle w:val="Normal1"/>
        <w:rPr>
          <w:rFonts w:ascii="Times New Roman" w:eastAsia="Times New Roman" w:hAnsi="Times New Roman" w:cs="Times New Roman"/>
        </w:rPr>
      </w:pPr>
      <w:r w:rsidRPr="00F1260E">
        <w:rPr>
          <w:rFonts w:ascii="Times New Roman" w:eastAsia="Times New Roman" w:hAnsi="Times New Roman" w:cs="Times New Roman"/>
        </w:rPr>
        <w:t xml:space="preserve"> </w:t>
      </w:r>
      <w:proofErr w:type="gramStart"/>
      <w:r w:rsidRPr="00F1260E">
        <w:rPr>
          <w:rFonts w:ascii="Times New Roman" w:eastAsia="Times New Roman" w:hAnsi="Times New Roman" w:cs="Times New Roman"/>
        </w:rPr>
        <w:t>.a</w:t>
      </w:r>
      <w:proofErr w:type="gramEnd"/>
      <w:r w:rsidRPr="00F1260E">
        <w:rPr>
          <w:rFonts w:ascii="Times New Roman" w:eastAsia="Times New Roman" w:hAnsi="Times New Roman" w:cs="Times New Roman"/>
        </w:rPr>
        <w:t xml:space="preserve">  person who is already  a director  who has not filed the annual accounts for any continuous  three financial year.</w:t>
      </w:r>
    </w:p>
    <w:p w14:paraId="22FEFF02" w14:textId="77777777" w:rsidR="0025690A" w:rsidRPr="00F1260E" w:rsidRDefault="00F93956">
      <w:pPr>
        <w:pStyle w:val="Normal1"/>
        <w:rPr>
          <w:rFonts w:ascii="Times New Roman" w:eastAsia="Times New Roman" w:hAnsi="Times New Roman" w:cs="Times New Roman"/>
        </w:rPr>
      </w:pPr>
      <w:proofErr w:type="gramStart"/>
      <w:r w:rsidRPr="00F1260E">
        <w:rPr>
          <w:rFonts w:ascii="Times New Roman" w:eastAsia="Times New Roman" w:hAnsi="Times New Roman" w:cs="Times New Roman"/>
        </w:rPr>
        <w:t>.</w:t>
      </w:r>
      <w:proofErr w:type="spellStart"/>
      <w:r w:rsidRPr="00F1260E">
        <w:rPr>
          <w:rFonts w:ascii="Times New Roman" w:eastAsia="Times New Roman" w:hAnsi="Times New Roman" w:cs="Times New Roman"/>
        </w:rPr>
        <w:t>adirector</w:t>
      </w:r>
      <w:proofErr w:type="spellEnd"/>
      <w:proofErr w:type="gramEnd"/>
      <w:r w:rsidRPr="00F1260E">
        <w:rPr>
          <w:rFonts w:ascii="Times New Roman" w:eastAsia="Times New Roman" w:hAnsi="Times New Roman" w:cs="Times New Roman"/>
        </w:rPr>
        <w:t xml:space="preserve"> who has been removed from office by central government </w:t>
      </w:r>
    </w:p>
    <w:p w14:paraId="2B89AD65" w14:textId="77777777" w:rsidR="0025690A" w:rsidRPr="00F1260E" w:rsidRDefault="00F93956">
      <w:pPr>
        <w:pStyle w:val="Normal1"/>
        <w:rPr>
          <w:rFonts w:ascii="Times New Roman" w:eastAsia="Times New Roman" w:hAnsi="Times New Roman" w:cs="Times New Roman"/>
        </w:rPr>
      </w:pPr>
      <w:proofErr w:type="gramStart"/>
      <w:r w:rsidRPr="00F1260E">
        <w:rPr>
          <w:rFonts w:ascii="Times New Roman" w:eastAsia="Times New Roman" w:hAnsi="Times New Roman" w:cs="Times New Roman"/>
        </w:rPr>
        <w:t>.a</w:t>
      </w:r>
      <w:proofErr w:type="gramEnd"/>
      <w:r w:rsidRPr="00F1260E">
        <w:rPr>
          <w:rFonts w:ascii="Times New Roman" w:eastAsia="Times New Roman" w:hAnsi="Times New Roman" w:cs="Times New Roman"/>
        </w:rPr>
        <w:t xml:space="preserve"> person not competent to enter contract </w:t>
      </w:r>
    </w:p>
    <w:p w14:paraId="5BCDC1F9" w14:textId="77777777" w:rsidR="0025690A" w:rsidRPr="00F1260E" w:rsidRDefault="00F93956">
      <w:pPr>
        <w:pStyle w:val="Normal1"/>
        <w:rPr>
          <w:rFonts w:ascii="Times New Roman" w:eastAsia="Times New Roman" w:hAnsi="Times New Roman" w:cs="Times New Roman"/>
        </w:rPr>
      </w:pPr>
      <w:proofErr w:type="gramStart"/>
      <w:r w:rsidRPr="00F1260E">
        <w:rPr>
          <w:rFonts w:ascii="Times New Roman" w:eastAsia="Times New Roman" w:hAnsi="Times New Roman" w:cs="Times New Roman"/>
        </w:rPr>
        <w:t>.a</w:t>
      </w:r>
      <w:proofErr w:type="gramEnd"/>
      <w:r w:rsidRPr="00F1260E">
        <w:rPr>
          <w:rFonts w:ascii="Times New Roman" w:eastAsia="Times New Roman" w:hAnsi="Times New Roman" w:cs="Times New Roman"/>
        </w:rPr>
        <w:t xml:space="preserve"> person fail to take up qualification  shares.</w:t>
      </w:r>
    </w:p>
    <w:p w14:paraId="7F9755D4" w14:textId="77777777" w:rsidR="0025690A" w:rsidRPr="00F1260E" w:rsidRDefault="0025690A">
      <w:pPr>
        <w:pStyle w:val="Normal1"/>
        <w:rPr>
          <w:rFonts w:ascii="Times New Roman" w:eastAsia="Times New Roman" w:hAnsi="Times New Roman" w:cs="Times New Roman"/>
        </w:rPr>
      </w:pPr>
    </w:p>
    <w:p w14:paraId="6BC4A731" w14:textId="77777777" w:rsidR="0025690A" w:rsidRPr="00F1260E" w:rsidRDefault="00F93956">
      <w:pPr>
        <w:pStyle w:val="Normal1"/>
        <w:rPr>
          <w:rFonts w:ascii="Times New Roman" w:eastAsia="Times New Roman" w:hAnsi="Times New Roman" w:cs="Times New Roman"/>
        </w:rPr>
      </w:pPr>
      <w:r w:rsidRPr="00F1260E">
        <w:rPr>
          <w:rFonts w:ascii="Times New Roman" w:eastAsia="Times New Roman" w:hAnsi="Times New Roman" w:cs="Times New Roman"/>
        </w:rPr>
        <w:t xml:space="preserve">18. </w:t>
      </w:r>
      <w:r w:rsidR="00EE1BAD" w:rsidRPr="00F1260E">
        <w:rPr>
          <w:rFonts w:ascii="Times New Roman" w:eastAsia="Times New Roman" w:hAnsi="Times New Roman" w:cs="Times New Roman"/>
        </w:rPr>
        <w:t>The different types of share issue are:</w:t>
      </w:r>
    </w:p>
    <w:p w14:paraId="724EE255" w14:textId="77777777" w:rsidR="00EE1BAD" w:rsidRPr="00F1260E" w:rsidRDefault="00EE1BAD">
      <w:pPr>
        <w:pStyle w:val="Normal1"/>
        <w:rPr>
          <w:rFonts w:ascii="Times New Roman" w:eastAsia="Times New Roman" w:hAnsi="Times New Roman" w:cs="Times New Roman"/>
        </w:rPr>
      </w:pPr>
      <w:r w:rsidRPr="00F1260E">
        <w:rPr>
          <w:rFonts w:ascii="Times New Roman" w:eastAsia="Times New Roman" w:hAnsi="Times New Roman" w:cs="Times New Roman"/>
        </w:rPr>
        <w:tab/>
        <w:t>a. Public issue through prospectus</w:t>
      </w:r>
    </w:p>
    <w:p w14:paraId="574DC77F" w14:textId="77777777" w:rsidR="00EE1BAD" w:rsidRPr="00F1260E" w:rsidRDefault="00EE1BAD">
      <w:pPr>
        <w:pStyle w:val="Normal1"/>
        <w:rPr>
          <w:rFonts w:ascii="Times New Roman" w:eastAsia="Times New Roman" w:hAnsi="Times New Roman" w:cs="Times New Roman"/>
        </w:rPr>
      </w:pPr>
      <w:r w:rsidRPr="00F1260E">
        <w:rPr>
          <w:rFonts w:ascii="Times New Roman" w:eastAsia="Times New Roman" w:hAnsi="Times New Roman" w:cs="Times New Roman"/>
        </w:rPr>
        <w:tab/>
        <w:t>b. Private placement</w:t>
      </w:r>
    </w:p>
    <w:p w14:paraId="5DEB2D46" w14:textId="77777777" w:rsidR="00EE1BAD" w:rsidRPr="00F1260E" w:rsidRDefault="00EE1BAD">
      <w:pPr>
        <w:pStyle w:val="Normal1"/>
        <w:rPr>
          <w:rFonts w:ascii="Times New Roman" w:eastAsia="Times New Roman" w:hAnsi="Times New Roman" w:cs="Times New Roman"/>
        </w:rPr>
      </w:pPr>
      <w:r w:rsidRPr="00F1260E">
        <w:rPr>
          <w:rFonts w:ascii="Times New Roman" w:eastAsia="Times New Roman" w:hAnsi="Times New Roman" w:cs="Times New Roman"/>
        </w:rPr>
        <w:tab/>
        <w:t xml:space="preserve">c. Rights issue </w:t>
      </w:r>
    </w:p>
    <w:p w14:paraId="2234C3FA" w14:textId="77777777" w:rsidR="00EE1BAD" w:rsidRPr="00F1260E" w:rsidRDefault="00EE1BAD" w:rsidP="00EE1BAD">
      <w:pPr>
        <w:pStyle w:val="Normal1"/>
        <w:ind w:firstLine="720"/>
        <w:rPr>
          <w:rFonts w:ascii="Times New Roman" w:eastAsia="Times New Roman" w:hAnsi="Times New Roman" w:cs="Times New Roman"/>
        </w:rPr>
      </w:pPr>
      <w:proofErr w:type="spellStart"/>
      <w:r w:rsidRPr="00F1260E">
        <w:rPr>
          <w:rFonts w:ascii="Times New Roman" w:eastAsia="Times New Roman" w:hAnsi="Times New Roman" w:cs="Times New Roman"/>
        </w:rPr>
        <w:t>d.Bonus</w:t>
      </w:r>
      <w:proofErr w:type="spellEnd"/>
      <w:r w:rsidRPr="00F1260E">
        <w:rPr>
          <w:rFonts w:ascii="Times New Roman" w:eastAsia="Times New Roman" w:hAnsi="Times New Roman" w:cs="Times New Roman"/>
        </w:rPr>
        <w:t xml:space="preserve"> </w:t>
      </w:r>
      <w:proofErr w:type="spellStart"/>
      <w:r w:rsidRPr="00F1260E">
        <w:rPr>
          <w:rFonts w:ascii="Times New Roman" w:eastAsia="Times New Roman" w:hAnsi="Times New Roman" w:cs="Times New Roman"/>
        </w:rPr>
        <w:t>Isssue</w:t>
      </w:r>
      <w:proofErr w:type="spellEnd"/>
    </w:p>
    <w:p w14:paraId="5D4F16B9" w14:textId="77777777" w:rsidR="0025690A" w:rsidRPr="00F1260E" w:rsidRDefault="00F93956">
      <w:pPr>
        <w:pStyle w:val="Normal1"/>
        <w:rPr>
          <w:rFonts w:ascii="Times New Roman" w:eastAsia="Times New Roman" w:hAnsi="Times New Roman" w:cs="Times New Roman"/>
        </w:rPr>
      </w:pPr>
      <w:r w:rsidRPr="00F1260E">
        <w:rPr>
          <w:rFonts w:ascii="Times New Roman" w:eastAsia="Times New Roman" w:hAnsi="Times New Roman" w:cs="Times New Roman"/>
        </w:rPr>
        <w:t xml:space="preserve">19.  </w:t>
      </w:r>
    </w:p>
    <w:p w14:paraId="3E27AD4B" w14:textId="77777777" w:rsidR="0025690A" w:rsidRPr="00F1260E" w:rsidRDefault="00F93956">
      <w:pPr>
        <w:pStyle w:val="Normal1"/>
        <w:numPr>
          <w:ilvl w:val="0"/>
          <w:numId w:val="2"/>
        </w:numPr>
        <w:rPr>
          <w:rFonts w:ascii="Times New Roman" w:eastAsia="Times New Roman" w:hAnsi="Times New Roman" w:cs="Times New Roman"/>
        </w:rPr>
      </w:pPr>
      <w:r w:rsidRPr="00F1260E">
        <w:rPr>
          <w:rFonts w:ascii="Times New Roman" w:eastAsia="Times New Roman" w:hAnsi="Times New Roman" w:cs="Times New Roman"/>
        </w:rPr>
        <w:t>To carry on the business of the company so far as may be necessary for the beneficial winding up of the company.</w:t>
      </w:r>
    </w:p>
    <w:p w14:paraId="132FFA47" w14:textId="77777777" w:rsidR="0025690A" w:rsidRPr="00F1260E" w:rsidRDefault="00F93956">
      <w:pPr>
        <w:pStyle w:val="Normal1"/>
        <w:numPr>
          <w:ilvl w:val="0"/>
          <w:numId w:val="2"/>
        </w:numPr>
        <w:rPr>
          <w:rFonts w:ascii="Times New Roman" w:eastAsia="Times New Roman" w:hAnsi="Times New Roman" w:cs="Times New Roman"/>
        </w:rPr>
      </w:pPr>
      <w:r w:rsidRPr="00F1260E">
        <w:rPr>
          <w:rFonts w:ascii="Times New Roman" w:eastAsia="Times New Roman" w:hAnsi="Times New Roman" w:cs="Times New Roman"/>
        </w:rPr>
        <w:t xml:space="preserve">To do all acts and to execute, in the name and on behalf of the company, all deeds, receipts and other documents, and for that purpose, to use, when necessary, the company's seal. </w:t>
      </w:r>
    </w:p>
    <w:p w14:paraId="32A13C14" w14:textId="77777777" w:rsidR="0025690A" w:rsidRPr="00F1260E" w:rsidRDefault="00F93956">
      <w:pPr>
        <w:pStyle w:val="Normal1"/>
        <w:numPr>
          <w:ilvl w:val="0"/>
          <w:numId w:val="2"/>
        </w:numPr>
        <w:rPr>
          <w:rFonts w:ascii="Times New Roman" w:eastAsia="Times New Roman" w:hAnsi="Times New Roman" w:cs="Times New Roman"/>
        </w:rPr>
      </w:pPr>
      <w:r w:rsidRPr="00F1260E">
        <w:rPr>
          <w:rFonts w:ascii="Times New Roman" w:eastAsia="Times New Roman" w:hAnsi="Times New Roman" w:cs="Times New Roman"/>
        </w:rPr>
        <w:t xml:space="preserve">To sell the immovable and movable property and actionable claims of the company. </w:t>
      </w:r>
    </w:p>
    <w:p w14:paraId="6E8A8D46" w14:textId="77777777" w:rsidR="0025690A" w:rsidRPr="00F1260E" w:rsidRDefault="00F93956">
      <w:pPr>
        <w:pStyle w:val="Normal1"/>
        <w:numPr>
          <w:ilvl w:val="0"/>
          <w:numId w:val="2"/>
        </w:numPr>
        <w:rPr>
          <w:rFonts w:ascii="Times New Roman" w:eastAsia="Times New Roman" w:hAnsi="Times New Roman" w:cs="Times New Roman"/>
        </w:rPr>
      </w:pPr>
      <w:r w:rsidRPr="00F1260E">
        <w:rPr>
          <w:rFonts w:ascii="Times New Roman" w:eastAsia="Times New Roman" w:hAnsi="Times New Roman" w:cs="Times New Roman"/>
        </w:rPr>
        <w:t xml:space="preserve">To sell the whole of the undertaking of the company as a going concern. </w:t>
      </w:r>
    </w:p>
    <w:p w14:paraId="545AB79B" w14:textId="77777777" w:rsidR="0025690A" w:rsidRPr="00F1260E" w:rsidRDefault="00F93956">
      <w:pPr>
        <w:pStyle w:val="Normal1"/>
        <w:numPr>
          <w:ilvl w:val="0"/>
          <w:numId w:val="2"/>
        </w:numPr>
        <w:rPr>
          <w:rFonts w:ascii="Times New Roman" w:eastAsia="Times New Roman" w:hAnsi="Times New Roman" w:cs="Times New Roman"/>
        </w:rPr>
      </w:pPr>
      <w:r w:rsidRPr="00F1260E">
        <w:rPr>
          <w:rFonts w:ascii="Times New Roman" w:eastAsia="Times New Roman" w:hAnsi="Times New Roman" w:cs="Times New Roman"/>
        </w:rPr>
        <w:t xml:space="preserve">To raise any money required on the security of the assets of the company. </w:t>
      </w:r>
    </w:p>
    <w:p w14:paraId="374294D8" w14:textId="77777777" w:rsidR="0025690A" w:rsidRPr="00F1260E" w:rsidRDefault="00F93956">
      <w:pPr>
        <w:pStyle w:val="Normal1"/>
        <w:numPr>
          <w:ilvl w:val="0"/>
          <w:numId w:val="2"/>
        </w:numPr>
        <w:rPr>
          <w:rFonts w:ascii="Times New Roman" w:eastAsia="Times New Roman" w:hAnsi="Times New Roman" w:cs="Times New Roman"/>
        </w:rPr>
      </w:pPr>
      <w:r w:rsidRPr="00F1260E">
        <w:rPr>
          <w:rFonts w:ascii="Times New Roman" w:eastAsia="Times New Roman" w:hAnsi="Times New Roman" w:cs="Times New Roman"/>
        </w:rPr>
        <w:t xml:space="preserve">To Institute or defend any suit, prosecution or other legal proceeding, civil or criminal, in the name and on behalf of the company. </w:t>
      </w:r>
    </w:p>
    <w:p w14:paraId="1054ECA7" w14:textId="77777777" w:rsidR="0025690A" w:rsidRPr="00F1260E" w:rsidRDefault="00F93956">
      <w:pPr>
        <w:pStyle w:val="Normal1"/>
        <w:numPr>
          <w:ilvl w:val="0"/>
          <w:numId w:val="2"/>
        </w:numPr>
        <w:rPr>
          <w:rFonts w:ascii="Times New Roman" w:eastAsia="Times New Roman" w:hAnsi="Times New Roman" w:cs="Times New Roman"/>
        </w:rPr>
      </w:pPr>
      <w:r w:rsidRPr="00F1260E">
        <w:rPr>
          <w:rFonts w:ascii="Times New Roman" w:eastAsia="Times New Roman" w:hAnsi="Times New Roman" w:cs="Times New Roman"/>
        </w:rPr>
        <w:t xml:space="preserve">To inspect the records and returns of the company on the files of the registrar or any other authority. </w:t>
      </w:r>
    </w:p>
    <w:p w14:paraId="25076F67" w14:textId="77777777" w:rsidR="0025690A" w:rsidRPr="00F1260E" w:rsidRDefault="00F93956">
      <w:pPr>
        <w:pStyle w:val="Normal1"/>
        <w:numPr>
          <w:ilvl w:val="0"/>
          <w:numId w:val="2"/>
        </w:numPr>
        <w:rPr>
          <w:rFonts w:ascii="Times New Roman" w:eastAsia="Times New Roman" w:hAnsi="Times New Roman" w:cs="Times New Roman"/>
        </w:rPr>
      </w:pPr>
      <w:r w:rsidRPr="00F1260E">
        <w:rPr>
          <w:rFonts w:ascii="Times New Roman" w:eastAsia="Times New Roman" w:hAnsi="Times New Roman" w:cs="Times New Roman"/>
        </w:rPr>
        <w:t xml:space="preserve">To take out in his official name, letters of administration to any deceased contributory. </w:t>
      </w:r>
    </w:p>
    <w:p w14:paraId="294986C1" w14:textId="77777777" w:rsidR="0025690A" w:rsidRPr="00F1260E" w:rsidRDefault="00F93956">
      <w:pPr>
        <w:pStyle w:val="Normal1"/>
        <w:numPr>
          <w:ilvl w:val="0"/>
          <w:numId w:val="2"/>
        </w:numPr>
        <w:rPr>
          <w:rFonts w:ascii="Times New Roman" w:eastAsia="Times New Roman" w:hAnsi="Times New Roman" w:cs="Times New Roman"/>
        </w:rPr>
      </w:pPr>
      <w:r w:rsidRPr="00F1260E">
        <w:rPr>
          <w:rFonts w:ascii="Times New Roman" w:eastAsia="Times New Roman" w:hAnsi="Times New Roman" w:cs="Times New Roman"/>
        </w:rPr>
        <w:t xml:space="preserve">To obtain any professional assistance from any person or appoint any professional in discharge of his duties, obligations and responsibilities. </w:t>
      </w:r>
    </w:p>
    <w:p w14:paraId="04C366C5" w14:textId="77777777" w:rsidR="0025690A" w:rsidRPr="00F1260E" w:rsidRDefault="00F93956">
      <w:pPr>
        <w:pStyle w:val="Normal1"/>
        <w:numPr>
          <w:ilvl w:val="0"/>
          <w:numId w:val="2"/>
        </w:numPr>
        <w:rPr>
          <w:rFonts w:ascii="Times New Roman" w:eastAsia="Times New Roman" w:hAnsi="Times New Roman" w:cs="Times New Roman"/>
        </w:rPr>
      </w:pPr>
      <w:r w:rsidRPr="00F1260E">
        <w:rPr>
          <w:rFonts w:ascii="Times New Roman" w:eastAsia="Times New Roman" w:hAnsi="Times New Roman" w:cs="Times New Roman"/>
        </w:rPr>
        <w:t xml:space="preserve">To apply to the tribunal for such orders or directions as may be necessary for the winding up of the company. </w:t>
      </w:r>
    </w:p>
    <w:p w14:paraId="574A4013" w14:textId="77777777" w:rsidR="0025690A" w:rsidRPr="00F1260E" w:rsidRDefault="0025690A">
      <w:pPr>
        <w:pStyle w:val="Normal1"/>
        <w:rPr>
          <w:rFonts w:ascii="Times New Roman" w:eastAsia="Times New Roman" w:hAnsi="Times New Roman" w:cs="Times New Roman"/>
        </w:rPr>
      </w:pPr>
    </w:p>
    <w:p w14:paraId="5688EEB2" w14:textId="77777777" w:rsidR="0025690A" w:rsidRDefault="00F93956" w:rsidP="00F1260E">
      <w:pPr>
        <w:pStyle w:val="Normal1"/>
        <w:rPr>
          <w:rFonts w:ascii="Times New Roman" w:eastAsia="Times New Roman" w:hAnsi="Times New Roman" w:cs="Times New Roman"/>
        </w:rPr>
      </w:pPr>
      <w:r w:rsidRPr="00F1260E">
        <w:rPr>
          <w:rFonts w:ascii="Times New Roman" w:eastAsia="Times New Roman" w:hAnsi="Times New Roman" w:cs="Times New Roman"/>
        </w:rPr>
        <w:t>20.</w:t>
      </w:r>
      <w:r w:rsidR="00F1260E">
        <w:rPr>
          <w:rFonts w:ascii="Times New Roman" w:eastAsia="Times New Roman" w:hAnsi="Times New Roman" w:cs="Times New Roman"/>
        </w:rPr>
        <w:t xml:space="preserve">Sec 2(36) of the Companies Act defines prospectus </w:t>
      </w:r>
      <w:proofErr w:type="gramStart"/>
      <w:r w:rsidR="00F1260E">
        <w:rPr>
          <w:rFonts w:ascii="Times New Roman" w:eastAsia="Times New Roman" w:hAnsi="Times New Roman" w:cs="Times New Roman"/>
        </w:rPr>
        <w:t>as  any</w:t>
      </w:r>
      <w:proofErr w:type="gramEnd"/>
      <w:r w:rsidR="00F1260E">
        <w:rPr>
          <w:rFonts w:ascii="Times New Roman" w:eastAsia="Times New Roman" w:hAnsi="Times New Roman" w:cs="Times New Roman"/>
        </w:rPr>
        <w:t xml:space="preserve"> document described or issued as a prospectus and include any notice, circular, advertisement or other document</w:t>
      </w:r>
      <w:r w:rsidR="00910EB3">
        <w:rPr>
          <w:rFonts w:ascii="Times New Roman" w:eastAsia="Times New Roman" w:hAnsi="Times New Roman" w:cs="Times New Roman"/>
        </w:rPr>
        <w:t xml:space="preserve"> inviting deposits from the public inviting offers from the public for subscription or purchase of any shares in, or debentures of a body corporate.” A prospectus sets out the prospects of the company and the purpose for which the capital is required.</w:t>
      </w:r>
    </w:p>
    <w:p w14:paraId="5E39FBAD" w14:textId="77777777" w:rsidR="00910EB3" w:rsidRDefault="00910EB3" w:rsidP="00F1260E">
      <w:pPr>
        <w:pStyle w:val="Normal1"/>
        <w:rPr>
          <w:rFonts w:ascii="Times New Roman" w:eastAsia="Times New Roman" w:hAnsi="Times New Roman" w:cs="Times New Roman"/>
        </w:rPr>
      </w:pPr>
    </w:p>
    <w:p w14:paraId="717913F4" w14:textId="77777777" w:rsidR="00910EB3" w:rsidRDefault="00910EB3" w:rsidP="00F1260E">
      <w:pPr>
        <w:pStyle w:val="Normal1"/>
        <w:rPr>
          <w:rFonts w:ascii="Times New Roman" w:eastAsia="Times New Roman" w:hAnsi="Times New Roman" w:cs="Times New Roman"/>
        </w:rPr>
      </w:pPr>
      <w:r>
        <w:rPr>
          <w:rFonts w:ascii="Times New Roman" w:eastAsia="Times New Roman" w:hAnsi="Times New Roman" w:cs="Times New Roman"/>
        </w:rPr>
        <w:t>The different types of prospectus are:</w:t>
      </w:r>
    </w:p>
    <w:p w14:paraId="4CFF7E5C" w14:textId="77777777" w:rsidR="00910EB3" w:rsidRPr="00910EB3" w:rsidRDefault="00910EB3" w:rsidP="00910EB3">
      <w:pPr>
        <w:pStyle w:val="Normal1"/>
        <w:numPr>
          <w:ilvl w:val="1"/>
          <w:numId w:val="6"/>
        </w:numPr>
        <w:rPr>
          <w:rFonts w:ascii="Times New Roman" w:eastAsia="Times New Roman" w:hAnsi="Times New Roman" w:cs="Times New Roman"/>
          <w:sz w:val="24"/>
          <w:szCs w:val="24"/>
          <w:highlight w:val="white"/>
        </w:rPr>
      </w:pPr>
      <w:r>
        <w:rPr>
          <w:rFonts w:ascii="Times New Roman" w:eastAsia="Times New Roman" w:hAnsi="Times New Roman" w:cs="Times New Roman"/>
        </w:rPr>
        <w:t>Prospectus by Implication or Deemed prospectus</w:t>
      </w:r>
    </w:p>
    <w:p w14:paraId="009F800B" w14:textId="77777777" w:rsidR="00910EB3" w:rsidRPr="00910EB3" w:rsidRDefault="00910EB3" w:rsidP="00910EB3">
      <w:pPr>
        <w:pStyle w:val="Normal1"/>
        <w:numPr>
          <w:ilvl w:val="1"/>
          <w:numId w:val="6"/>
        </w:numPr>
        <w:rPr>
          <w:rFonts w:ascii="Times New Roman" w:eastAsia="Times New Roman" w:hAnsi="Times New Roman" w:cs="Times New Roman"/>
          <w:sz w:val="24"/>
          <w:szCs w:val="24"/>
          <w:highlight w:val="white"/>
        </w:rPr>
      </w:pPr>
      <w:r>
        <w:rPr>
          <w:rFonts w:ascii="Times New Roman" w:eastAsia="Times New Roman" w:hAnsi="Times New Roman" w:cs="Times New Roman"/>
        </w:rPr>
        <w:lastRenderedPageBreak/>
        <w:t xml:space="preserve">Shelf Prospectus &amp; Information Memorandum  </w:t>
      </w:r>
    </w:p>
    <w:p w14:paraId="01FFD9B3" w14:textId="77777777" w:rsidR="00910EB3" w:rsidRDefault="00910EB3" w:rsidP="00910EB3">
      <w:pPr>
        <w:pStyle w:val="Normal1"/>
        <w:numPr>
          <w:ilvl w:val="1"/>
          <w:numId w:val="6"/>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Red-herring prospectus</w:t>
      </w:r>
    </w:p>
    <w:p w14:paraId="4F4F683E" w14:textId="77777777" w:rsidR="00910EB3" w:rsidRPr="00F1260E" w:rsidRDefault="00910EB3" w:rsidP="00910EB3">
      <w:pPr>
        <w:pStyle w:val="Normal1"/>
        <w:numPr>
          <w:ilvl w:val="1"/>
          <w:numId w:val="6"/>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Abridged prospectus</w:t>
      </w:r>
    </w:p>
    <w:p w14:paraId="345EEB0D" w14:textId="77777777" w:rsidR="0025690A" w:rsidRPr="00F1260E" w:rsidRDefault="0025690A">
      <w:pPr>
        <w:pStyle w:val="Normal1"/>
        <w:rPr>
          <w:rFonts w:ascii="Times New Roman" w:eastAsia="Times New Roman" w:hAnsi="Times New Roman" w:cs="Times New Roman"/>
          <w:sz w:val="21"/>
          <w:szCs w:val="21"/>
          <w:highlight w:val="white"/>
        </w:rPr>
      </w:pPr>
    </w:p>
    <w:p w14:paraId="386C18C1" w14:textId="77777777" w:rsidR="0025690A" w:rsidRPr="00F1260E" w:rsidRDefault="00F93956">
      <w:pPr>
        <w:pStyle w:val="Normal1"/>
        <w:rPr>
          <w:rFonts w:ascii="Times New Roman" w:eastAsia="Times New Roman" w:hAnsi="Times New Roman" w:cs="Times New Roman"/>
        </w:rPr>
      </w:pPr>
      <w:r w:rsidRPr="00F1260E">
        <w:rPr>
          <w:rFonts w:ascii="Times New Roman" w:eastAsia="Times New Roman" w:hAnsi="Times New Roman" w:cs="Times New Roman"/>
        </w:rPr>
        <w:t xml:space="preserve">21 Contents of Articles of </w:t>
      </w:r>
      <w:r w:rsidR="00910EB3" w:rsidRPr="00F1260E">
        <w:rPr>
          <w:rFonts w:ascii="Times New Roman" w:eastAsia="Times New Roman" w:hAnsi="Times New Roman" w:cs="Times New Roman"/>
        </w:rPr>
        <w:t>association:</w:t>
      </w:r>
    </w:p>
    <w:p w14:paraId="25FE8572" w14:textId="77777777" w:rsidR="0025690A" w:rsidRPr="00F1260E" w:rsidRDefault="00F93956">
      <w:pPr>
        <w:pStyle w:val="Normal1"/>
        <w:numPr>
          <w:ilvl w:val="0"/>
          <w:numId w:val="7"/>
        </w:numPr>
        <w:rPr>
          <w:rFonts w:ascii="Times New Roman" w:eastAsia="Times New Roman" w:hAnsi="Times New Roman" w:cs="Times New Roman"/>
        </w:rPr>
      </w:pPr>
      <w:r w:rsidRPr="00F1260E">
        <w:rPr>
          <w:rFonts w:ascii="Times New Roman" w:eastAsia="Times New Roman" w:hAnsi="Times New Roman" w:cs="Times New Roman"/>
        </w:rPr>
        <w:t xml:space="preserve"> Definition of important terms and phrases</w:t>
      </w:r>
    </w:p>
    <w:p w14:paraId="30523E62" w14:textId="77777777" w:rsidR="0025690A" w:rsidRPr="00F1260E" w:rsidRDefault="00F93956">
      <w:pPr>
        <w:pStyle w:val="Normal1"/>
        <w:numPr>
          <w:ilvl w:val="0"/>
          <w:numId w:val="7"/>
        </w:numPr>
        <w:rPr>
          <w:rFonts w:ascii="Times New Roman" w:eastAsia="Times New Roman" w:hAnsi="Times New Roman" w:cs="Times New Roman"/>
        </w:rPr>
      </w:pPr>
      <w:r w:rsidRPr="00F1260E">
        <w:rPr>
          <w:rFonts w:ascii="Times New Roman" w:eastAsia="Times New Roman" w:hAnsi="Times New Roman" w:cs="Times New Roman"/>
        </w:rPr>
        <w:t xml:space="preserve"> Adoption or incorporation of pre-incorporation contracts</w:t>
      </w:r>
    </w:p>
    <w:p w14:paraId="5E2FF284" w14:textId="77777777" w:rsidR="0025690A" w:rsidRPr="00F1260E" w:rsidRDefault="00F93956">
      <w:pPr>
        <w:pStyle w:val="Normal1"/>
        <w:numPr>
          <w:ilvl w:val="0"/>
          <w:numId w:val="7"/>
        </w:numPr>
        <w:rPr>
          <w:rFonts w:ascii="Times New Roman" w:eastAsia="Times New Roman" w:hAnsi="Times New Roman" w:cs="Times New Roman"/>
        </w:rPr>
      </w:pPr>
      <w:r w:rsidRPr="00F1260E">
        <w:rPr>
          <w:rFonts w:ascii="Times New Roman" w:eastAsia="Times New Roman" w:hAnsi="Times New Roman" w:cs="Times New Roman"/>
        </w:rPr>
        <w:t xml:space="preserve"> Share capital and rights of shareholders</w:t>
      </w:r>
    </w:p>
    <w:p w14:paraId="7077A5A4" w14:textId="77777777" w:rsidR="0025690A" w:rsidRPr="00F1260E" w:rsidRDefault="00F93956">
      <w:pPr>
        <w:pStyle w:val="Normal1"/>
        <w:numPr>
          <w:ilvl w:val="0"/>
          <w:numId w:val="7"/>
        </w:numPr>
        <w:rPr>
          <w:rFonts w:ascii="Times New Roman" w:eastAsia="Times New Roman" w:hAnsi="Times New Roman" w:cs="Times New Roman"/>
        </w:rPr>
      </w:pPr>
      <w:r w:rsidRPr="00F1260E">
        <w:rPr>
          <w:rFonts w:ascii="Times New Roman" w:eastAsia="Times New Roman" w:hAnsi="Times New Roman" w:cs="Times New Roman"/>
        </w:rPr>
        <w:t xml:space="preserve">  Allotment of shares</w:t>
      </w:r>
    </w:p>
    <w:p w14:paraId="391A6FCD" w14:textId="77777777" w:rsidR="0025690A" w:rsidRPr="00F1260E" w:rsidRDefault="00F93956">
      <w:pPr>
        <w:pStyle w:val="Normal1"/>
        <w:numPr>
          <w:ilvl w:val="0"/>
          <w:numId w:val="7"/>
        </w:numPr>
        <w:rPr>
          <w:rFonts w:ascii="Times New Roman" w:eastAsia="Times New Roman" w:hAnsi="Times New Roman" w:cs="Times New Roman"/>
        </w:rPr>
      </w:pPr>
      <w:r w:rsidRPr="00F1260E">
        <w:rPr>
          <w:rFonts w:ascii="Times New Roman" w:eastAsia="Times New Roman" w:hAnsi="Times New Roman" w:cs="Times New Roman"/>
        </w:rPr>
        <w:t xml:space="preserve"> </w:t>
      </w:r>
      <w:proofErr w:type="gramStart"/>
      <w:r w:rsidRPr="00F1260E">
        <w:rPr>
          <w:rFonts w:ascii="Times New Roman" w:eastAsia="Times New Roman" w:hAnsi="Times New Roman" w:cs="Times New Roman"/>
        </w:rPr>
        <w:t>Procedure  as</w:t>
      </w:r>
      <w:proofErr w:type="gramEnd"/>
      <w:r w:rsidRPr="00F1260E">
        <w:rPr>
          <w:rFonts w:ascii="Times New Roman" w:eastAsia="Times New Roman" w:hAnsi="Times New Roman" w:cs="Times New Roman"/>
        </w:rPr>
        <w:t xml:space="preserve"> to making of calls on shares</w:t>
      </w:r>
    </w:p>
    <w:p w14:paraId="463FE29D" w14:textId="77777777" w:rsidR="0025690A" w:rsidRPr="00F1260E" w:rsidRDefault="00F93956">
      <w:pPr>
        <w:pStyle w:val="Normal1"/>
        <w:numPr>
          <w:ilvl w:val="0"/>
          <w:numId w:val="7"/>
        </w:numPr>
        <w:rPr>
          <w:rFonts w:ascii="Times New Roman" w:eastAsia="Times New Roman" w:hAnsi="Times New Roman" w:cs="Times New Roman"/>
        </w:rPr>
      </w:pPr>
      <w:r w:rsidRPr="00F1260E">
        <w:rPr>
          <w:rFonts w:ascii="Times New Roman" w:eastAsia="Times New Roman" w:hAnsi="Times New Roman" w:cs="Times New Roman"/>
        </w:rPr>
        <w:t>Procedure as to forfeiture of shares</w:t>
      </w:r>
    </w:p>
    <w:p w14:paraId="1BE58465" w14:textId="77777777" w:rsidR="0025690A" w:rsidRPr="00F1260E" w:rsidRDefault="00F93956">
      <w:pPr>
        <w:pStyle w:val="Normal1"/>
        <w:numPr>
          <w:ilvl w:val="0"/>
          <w:numId w:val="7"/>
        </w:numPr>
        <w:rPr>
          <w:rFonts w:ascii="Times New Roman" w:eastAsia="Times New Roman" w:hAnsi="Times New Roman" w:cs="Times New Roman"/>
        </w:rPr>
      </w:pPr>
      <w:r w:rsidRPr="00F1260E">
        <w:rPr>
          <w:rFonts w:ascii="Times New Roman" w:eastAsia="Times New Roman" w:hAnsi="Times New Roman" w:cs="Times New Roman"/>
        </w:rPr>
        <w:t>Transfer of shares</w:t>
      </w:r>
    </w:p>
    <w:p w14:paraId="4F14C49F" w14:textId="77777777" w:rsidR="0025690A" w:rsidRPr="00F1260E" w:rsidRDefault="00F93956">
      <w:pPr>
        <w:pStyle w:val="Normal1"/>
        <w:numPr>
          <w:ilvl w:val="0"/>
          <w:numId w:val="7"/>
        </w:numPr>
        <w:rPr>
          <w:rFonts w:ascii="Times New Roman" w:eastAsia="Times New Roman" w:hAnsi="Times New Roman" w:cs="Times New Roman"/>
        </w:rPr>
      </w:pPr>
      <w:r w:rsidRPr="00F1260E">
        <w:rPr>
          <w:rFonts w:ascii="Times New Roman" w:eastAsia="Times New Roman" w:hAnsi="Times New Roman" w:cs="Times New Roman"/>
        </w:rPr>
        <w:t>Lien on shares</w:t>
      </w:r>
    </w:p>
    <w:p w14:paraId="6AC7EEDC" w14:textId="77777777" w:rsidR="0025690A" w:rsidRPr="00F1260E" w:rsidRDefault="00F93956">
      <w:pPr>
        <w:pStyle w:val="Normal1"/>
        <w:numPr>
          <w:ilvl w:val="0"/>
          <w:numId w:val="7"/>
        </w:numPr>
        <w:rPr>
          <w:rFonts w:ascii="Times New Roman" w:eastAsia="Times New Roman" w:hAnsi="Times New Roman" w:cs="Times New Roman"/>
        </w:rPr>
      </w:pPr>
      <w:r w:rsidRPr="00F1260E">
        <w:rPr>
          <w:rFonts w:ascii="Times New Roman" w:eastAsia="Times New Roman" w:hAnsi="Times New Roman" w:cs="Times New Roman"/>
        </w:rPr>
        <w:t>Share certificates and share warrants</w:t>
      </w:r>
    </w:p>
    <w:p w14:paraId="13236BBB" w14:textId="77777777" w:rsidR="0025690A" w:rsidRPr="00F1260E" w:rsidRDefault="00F93956">
      <w:pPr>
        <w:pStyle w:val="Normal1"/>
        <w:numPr>
          <w:ilvl w:val="0"/>
          <w:numId w:val="7"/>
        </w:numPr>
        <w:rPr>
          <w:rFonts w:ascii="Times New Roman" w:eastAsia="Times New Roman" w:hAnsi="Times New Roman" w:cs="Times New Roman"/>
        </w:rPr>
      </w:pPr>
      <w:r w:rsidRPr="00F1260E">
        <w:rPr>
          <w:rFonts w:ascii="Times New Roman" w:eastAsia="Times New Roman" w:hAnsi="Times New Roman" w:cs="Times New Roman"/>
        </w:rPr>
        <w:t xml:space="preserve">Alteration of share capital </w:t>
      </w:r>
    </w:p>
    <w:p w14:paraId="50E89782" w14:textId="77777777" w:rsidR="0025690A" w:rsidRPr="00F1260E" w:rsidRDefault="00F93956">
      <w:pPr>
        <w:pStyle w:val="Normal1"/>
        <w:numPr>
          <w:ilvl w:val="0"/>
          <w:numId w:val="7"/>
        </w:numPr>
        <w:rPr>
          <w:rFonts w:ascii="Times New Roman" w:eastAsia="Times New Roman" w:hAnsi="Times New Roman" w:cs="Times New Roman"/>
        </w:rPr>
      </w:pPr>
      <w:r w:rsidRPr="00F1260E">
        <w:rPr>
          <w:rFonts w:ascii="Times New Roman" w:eastAsia="Times New Roman" w:hAnsi="Times New Roman" w:cs="Times New Roman"/>
        </w:rPr>
        <w:t>Conversion of shares into stock</w:t>
      </w:r>
    </w:p>
    <w:p w14:paraId="0609475F" w14:textId="77777777" w:rsidR="0025690A" w:rsidRPr="00F1260E" w:rsidRDefault="00F93956">
      <w:pPr>
        <w:pStyle w:val="Normal1"/>
        <w:numPr>
          <w:ilvl w:val="0"/>
          <w:numId w:val="7"/>
        </w:numPr>
        <w:rPr>
          <w:rFonts w:ascii="Times New Roman" w:eastAsia="Times New Roman" w:hAnsi="Times New Roman" w:cs="Times New Roman"/>
        </w:rPr>
      </w:pPr>
      <w:r w:rsidRPr="00F1260E">
        <w:rPr>
          <w:rFonts w:ascii="Times New Roman" w:eastAsia="Times New Roman" w:hAnsi="Times New Roman" w:cs="Times New Roman"/>
        </w:rPr>
        <w:t>Accounts and audit</w:t>
      </w:r>
    </w:p>
    <w:p w14:paraId="2D03C5A1" w14:textId="77777777" w:rsidR="0025690A" w:rsidRPr="00F1260E" w:rsidRDefault="00F93956">
      <w:pPr>
        <w:pStyle w:val="Normal1"/>
        <w:numPr>
          <w:ilvl w:val="0"/>
          <w:numId w:val="7"/>
        </w:numPr>
        <w:rPr>
          <w:rFonts w:ascii="Times New Roman" w:eastAsia="Times New Roman" w:hAnsi="Times New Roman" w:cs="Times New Roman"/>
        </w:rPr>
      </w:pPr>
      <w:r w:rsidRPr="00F1260E">
        <w:rPr>
          <w:rFonts w:ascii="Times New Roman" w:eastAsia="Times New Roman" w:hAnsi="Times New Roman" w:cs="Times New Roman"/>
        </w:rPr>
        <w:t>Dividend reserve and capitalisation of profit</w:t>
      </w:r>
    </w:p>
    <w:p w14:paraId="04C17B39" w14:textId="77777777" w:rsidR="0025690A" w:rsidRPr="00F1260E" w:rsidRDefault="00F93956">
      <w:pPr>
        <w:pStyle w:val="Normal1"/>
        <w:numPr>
          <w:ilvl w:val="0"/>
          <w:numId w:val="7"/>
        </w:numPr>
        <w:rPr>
          <w:rFonts w:ascii="Times New Roman" w:eastAsia="Times New Roman" w:hAnsi="Times New Roman" w:cs="Times New Roman"/>
        </w:rPr>
      </w:pPr>
      <w:r w:rsidRPr="00F1260E">
        <w:rPr>
          <w:rFonts w:ascii="Times New Roman" w:eastAsia="Times New Roman" w:hAnsi="Times New Roman" w:cs="Times New Roman"/>
        </w:rPr>
        <w:t>Borrowing powers</w:t>
      </w:r>
    </w:p>
    <w:p w14:paraId="0DA0E2FF" w14:textId="77777777" w:rsidR="0025690A" w:rsidRPr="00F1260E" w:rsidRDefault="00F93956">
      <w:pPr>
        <w:pStyle w:val="Normal1"/>
        <w:numPr>
          <w:ilvl w:val="0"/>
          <w:numId w:val="7"/>
        </w:numPr>
        <w:rPr>
          <w:rFonts w:ascii="Times New Roman" w:eastAsia="Times New Roman" w:hAnsi="Times New Roman" w:cs="Times New Roman"/>
        </w:rPr>
      </w:pPr>
      <w:r w:rsidRPr="00F1260E">
        <w:rPr>
          <w:rFonts w:ascii="Times New Roman" w:eastAsia="Times New Roman" w:hAnsi="Times New Roman" w:cs="Times New Roman"/>
        </w:rPr>
        <w:t>Voting rights and proxies</w:t>
      </w:r>
    </w:p>
    <w:p w14:paraId="70310755" w14:textId="77777777" w:rsidR="0025690A" w:rsidRPr="00F1260E" w:rsidRDefault="00F93956">
      <w:pPr>
        <w:pStyle w:val="Normal1"/>
        <w:numPr>
          <w:ilvl w:val="0"/>
          <w:numId w:val="7"/>
        </w:numPr>
        <w:rPr>
          <w:rFonts w:ascii="Times New Roman" w:eastAsia="Times New Roman" w:hAnsi="Times New Roman" w:cs="Times New Roman"/>
        </w:rPr>
      </w:pPr>
      <w:r w:rsidRPr="00F1260E">
        <w:rPr>
          <w:rFonts w:ascii="Times New Roman" w:eastAsia="Times New Roman" w:hAnsi="Times New Roman" w:cs="Times New Roman"/>
        </w:rPr>
        <w:t>Winding up of company</w:t>
      </w:r>
    </w:p>
    <w:p w14:paraId="23F338A6" w14:textId="77777777" w:rsidR="0025690A" w:rsidRPr="00F1260E" w:rsidRDefault="00F93956">
      <w:pPr>
        <w:pStyle w:val="Normal1"/>
        <w:numPr>
          <w:ilvl w:val="0"/>
          <w:numId w:val="7"/>
        </w:numPr>
        <w:rPr>
          <w:rFonts w:ascii="Times New Roman" w:eastAsia="Times New Roman" w:hAnsi="Times New Roman" w:cs="Times New Roman"/>
        </w:rPr>
      </w:pPr>
      <w:r w:rsidRPr="00F1260E">
        <w:rPr>
          <w:rFonts w:ascii="Times New Roman" w:eastAsia="Times New Roman" w:hAnsi="Times New Roman" w:cs="Times New Roman"/>
        </w:rPr>
        <w:t>Accounts and audit</w:t>
      </w:r>
    </w:p>
    <w:p w14:paraId="44D0FA04" w14:textId="77777777" w:rsidR="0025690A" w:rsidRPr="00F1260E" w:rsidRDefault="00F93956">
      <w:pPr>
        <w:pStyle w:val="Normal1"/>
        <w:numPr>
          <w:ilvl w:val="0"/>
          <w:numId w:val="7"/>
        </w:numPr>
        <w:rPr>
          <w:rFonts w:ascii="Times New Roman" w:eastAsia="Times New Roman" w:hAnsi="Times New Roman" w:cs="Times New Roman"/>
        </w:rPr>
      </w:pPr>
      <w:r w:rsidRPr="00F1260E">
        <w:rPr>
          <w:rFonts w:ascii="Times New Roman" w:eastAsia="Times New Roman" w:hAnsi="Times New Roman" w:cs="Times New Roman"/>
        </w:rPr>
        <w:t>Appointment of managerial personnel</w:t>
      </w:r>
    </w:p>
    <w:p w14:paraId="201450C2" w14:textId="77777777" w:rsidR="0025690A" w:rsidRPr="00F1260E" w:rsidRDefault="00F93956">
      <w:pPr>
        <w:pStyle w:val="Heading3"/>
        <w:rPr>
          <w:rFonts w:ascii="Times New Roman" w:eastAsia="Times New Roman" w:hAnsi="Times New Roman" w:cs="Times New Roman"/>
          <w:color w:val="auto"/>
        </w:rPr>
      </w:pPr>
      <w:bookmarkStart w:id="6" w:name="_8k8vg7wlx4ry" w:colFirst="0" w:colLast="0"/>
      <w:bookmarkEnd w:id="6"/>
      <w:r w:rsidRPr="00F1260E">
        <w:rPr>
          <w:rFonts w:ascii="Times New Roman" w:eastAsia="Times New Roman" w:hAnsi="Times New Roman" w:cs="Times New Roman"/>
          <w:color w:val="auto"/>
        </w:rPr>
        <w:t xml:space="preserve">Section </w:t>
      </w:r>
      <w:commentRangeStart w:id="7"/>
      <w:r w:rsidRPr="00F1260E">
        <w:rPr>
          <w:rFonts w:ascii="Times New Roman" w:eastAsia="Times New Roman" w:hAnsi="Times New Roman" w:cs="Times New Roman"/>
          <w:color w:val="auto"/>
        </w:rPr>
        <w:t>C</w:t>
      </w:r>
      <w:commentRangeEnd w:id="7"/>
      <w:r w:rsidRPr="00F1260E">
        <w:rPr>
          <w:color w:val="auto"/>
        </w:rPr>
        <w:commentReference w:id="7"/>
      </w:r>
    </w:p>
    <w:p w14:paraId="466AEC22" w14:textId="77777777" w:rsidR="00B079E0" w:rsidRDefault="00F93956" w:rsidP="00B079E0">
      <w:pPr>
        <w:pStyle w:val="Normal1"/>
        <w:rPr>
          <w:rFonts w:ascii="Times New Roman" w:eastAsia="Times New Roman" w:hAnsi="Times New Roman" w:cs="Times New Roman"/>
        </w:rPr>
      </w:pPr>
      <w:r w:rsidRPr="00F1260E">
        <w:rPr>
          <w:rFonts w:ascii="Times New Roman" w:eastAsia="Times New Roman" w:hAnsi="Times New Roman" w:cs="Times New Roman"/>
        </w:rPr>
        <w:t>22.</w:t>
      </w:r>
      <w:r w:rsidR="00B079E0">
        <w:rPr>
          <w:rFonts w:ascii="Times New Roman" w:eastAsia="Times New Roman" w:hAnsi="Times New Roman" w:cs="Times New Roman"/>
        </w:rPr>
        <w:t xml:space="preserve">  A meeting is an association of persons at a particular place and at a particular time for determining a certain specific matter or some matter which may be put before the meeting.</w:t>
      </w:r>
    </w:p>
    <w:p w14:paraId="0EF19D09" w14:textId="77777777" w:rsidR="00B079E0" w:rsidRDefault="00B079E0" w:rsidP="00B079E0">
      <w:pPr>
        <w:pStyle w:val="Normal1"/>
        <w:ind w:firstLine="720"/>
        <w:rPr>
          <w:rFonts w:ascii="Times New Roman" w:eastAsia="Times New Roman" w:hAnsi="Times New Roman" w:cs="Times New Roman"/>
        </w:rPr>
      </w:pPr>
      <w:r>
        <w:rPr>
          <w:rFonts w:ascii="Times New Roman" w:eastAsia="Times New Roman" w:hAnsi="Times New Roman" w:cs="Times New Roman"/>
        </w:rPr>
        <w:t xml:space="preserve"> Essentials of a valid meeting</w:t>
      </w:r>
    </w:p>
    <w:p w14:paraId="66221D16" w14:textId="77777777" w:rsidR="00B079E0" w:rsidRDefault="00B079E0" w:rsidP="00B079E0">
      <w:pPr>
        <w:pStyle w:val="Normal1"/>
        <w:rPr>
          <w:rFonts w:ascii="Times New Roman" w:eastAsia="Times New Roman" w:hAnsi="Times New Roman" w:cs="Times New Roman"/>
        </w:rPr>
      </w:pPr>
      <w:r>
        <w:rPr>
          <w:rFonts w:ascii="Times New Roman" w:eastAsia="Times New Roman" w:hAnsi="Times New Roman" w:cs="Times New Roman"/>
        </w:rPr>
        <w:tab/>
        <w:t>a. Proper authority</w:t>
      </w:r>
    </w:p>
    <w:p w14:paraId="45C2C562" w14:textId="77777777" w:rsidR="00B079E0" w:rsidRDefault="00B079E0" w:rsidP="00B079E0">
      <w:pPr>
        <w:pStyle w:val="Normal1"/>
        <w:rPr>
          <w:rFonts w:ascii="Times New Roman" w:eastAsia="Times New Roman" w:hAnsi="Times New Roman" w:cs="Times New Roman"/>
        </w:rPr>
      </w:pPr>
      <w:r>
        <w:rPr>
          <w:rFonts w:ascii="Times New Roman" w:eastAsia="Times New Roman" w:hAnsi="Times New Roman" w:cs="Times New Roman"/>
        </w:rPr>
        <w:tab/>
        <w:t>b. Notice</w:t>
      </w:r>
    </w:p>
    <w:p w14:paraId="5C1B2C1F" w14:textId="77777777" w:rsidR="00B079E0" w:rsidRDefault="00B079E0" w:rsidP="00B079E0">
      <w:pPr>
        <w:pStyle w:val="Normal1"/>
        <w:rPr>
          <w:rFonts w:ascii="Times New Roman" w:eastAsia="Times New Roman" w:hAnsi="Times New Roman" w:cs="Times New Roman"/>
        </w:rPr>
      </w:pPr>
      <w:r>
        <w:rPr>
          <w:rFonts w:ascii="Times New Roman" w:eastAsia="Times New Roman" w:hAnsi="Times New Roman" w:cs="Times New Roman"/>
        </w:rPr>
        <w:tab/>
        <w:t>c. Agenda</w:t>
      </w:r>
    </w:p>
    <w:p w14:paraId="19789434" w14:textId="77777777" w:rsidR="00B079E0" w:rsidRDefault="00B079E0" w:rsidP="00B079E0">
      <w:pPr>
        <w:pStyle w:val="Normal1"/>
        <w:rPr>
          <w:rFonts w:ascii="Times New Roman" w:eastAsia="Times New Roman" w:hAnsi="Times New Roman" w:cs="Times New Roman"/>
        </w:rPr>
      </w:pPr>
      <w:r>
        <w:rPr>
          <w:rFonts w:ascii="Times New Roman" w:eastAsia="Times New Roman" w:hAnsi="Times New Roman" w:cs="Times New Roman"/>
        </w:rPr>
        <w:tab/>
        <w:t>d. Chairman</w:t>
      </w:r>
      <w:r>
        <w:rPr>
          <w:rFonts w:ascii="Times New Roman" w:eastAsia="Times New Roman" w:hAnsi="Times New Roman" w:cs="Times New Roman"/>
        </w:rPr>
        <w:tab/>
      </w:r>
      <w:r>
        <w:rPr>
          <w:rFonts w:ascii="Times New Roman" w:eastAsia="Times New Roman" w:hAnsi="Times New Roman" w:cs="Times New Roman"/>
        </w:rPr>
        <w:tab/>
      </w:r>
    </w:p>
    <w:p w14:paraId="41DA5ACB" w14:textId="77777777" w:rsidR="00B079E0" w:rsidRDefault="00B079E0" w:rsidP="00B079E0">
      <w:pPr>
        <w:pStyle w:val="Normal1"/>
        <w:rPr>
          <w:rFonts w:ascii="Times New Roman" w:eastAsia="Times New Roman" w:hAnsi="Times New Roman" w:cs="Times New Roman"/>
        </w:rPr>
      </w:pPr>
      <w:r>
        <w:rPr>
          <w:rFonts w:ascii="Times New Roman" w:eastAsia="Times New Roman" w:hAnsi="Times New Roman" w:cs="Times New Roman"/>
        </w:rPr>
        <w:tab/>
        <w:t>e. Quorum</w:t>
      </w:r>
    </w:p>
    <w:p w14:paraId="70D9F7A8" w14:textId="77777777" w:rsidR="0025690A" w:rsidRPr="00F1260E" w:rsidRDefault="00B079E0">
      <w:pPr>
        <w:pStyle w:val="Normal1"/>
        <w:rPr>
          <w:rFonts w:ascii="Times New Roman" w:eastAsia="Times New Roman" w:hAnsi="Times New Roman" w:cs="Times New Roman"/>
        </w:rPr>
      </w:pPr>
      <w:r>
        <w:rPr>
          <w:rFonts w:ascii="Times New Roman" w:eastAsia="Times New Roman" w:hAnsi="Times New Roman" w:cs="Times New Roman"/>
        </w:rPr>
        <w:tab/>
        <w:t>f. Minutes</w:t>
      </w:r>
    </w:p>
    <w:p w14:paraId="74FEE708" w14:textId="77777777" w:rsidR="0025690A" w:rsidRPr="00F1260E" w:rsidRDefault="00F93956">
      <w:pPr>
        <w:pStyle w:val="Normal1"/>
        <w:rPr>
          <w:rFonts w:ascii="Times New Roman" w:eastAsia="Times New Roman" w:hAnsi="Times New Roman" w:cs="Times New Roman"/>
        </w:rPr>
      </w:pPr>
      <w:r w:rsidRPr="00F1260E">
        <w:rPr>
          <w:rFonts w:ascii="Times New Roman" w:eastAsia="Times New Roman" w:hAnsi="Times New Roman" w:cs="Times New Roman"/>
        </w:rPr>
        <w:t xml:space="preserve">23. Memorandum of association is a document which contains the fundamentals rules regarding the constitution and activities of a company. </w:t>
      </w:r>
    </w:p>
    <w:p w14:paraId="71F2199C" w14:textId="77777777" w:rsidR="0025690A" w:rsidRPr="00F1260E" w:rsidRDefault="00F93956">
      <w:pPr>
        <w:pStyle w:val="Normal1"/>
        <w:rPr>
          <w:rFonts w:ascii="Times New Roman" w:eastAsia="Times New Roman" w:hAnsi="Times New Roman" w:cs="Times New Roman"/>
        </w:rPr>
      </w:pPr>
      <w:r w:rsidRPr="00F1260E">
        <w:rPr>
          <w:rFonts w:ascii="Times New Roman" w:eastAsia="Times New Roman" w:hAnsi="Times New Roman" w:cs="Times New Roman"/>
        </w:rPr>
        <w:t>Contents of memorandum</w:t>
      </w:r>
    </w:p>
    <w:p w14:paraId="6FCD71AD" w14:textId="77777777" w:rsidR="0025690A" w:rsidRPr="00F1260E" w:rsidRDefault="00F93956">
      <w:pPr>
        <w:pStyle w:val="Normal1"/>
        <w:numPr>
          <w:ilvl w:val="0"/>
          <w:numId w:val="9"/>
        </w:numPr>
        <w:rPr>
          <w:rFonts w:ascii="Times New Roman" w:eastAsia="Times New Roman" w:hAnsi="Times New Roman" w:cs="Times New Roman"/>
        </w:rPr>
      </w:pPr>
      <w:r w:rsidRPr="00F1260E">
        <w:rPr>
          <w:rFonts w:ascii="Times New Roman" w:eastAsia="Times New Roman" w:hAnsi="Times New Roman" w:cs="Times New Roman"/>
        </w:rPr>
        <w:t xml:space="preserve">Name clause- contains </w:t>
      </w:r>
      <w:proofErr w:type="spellStart"/>
      <w:r w:rsidRPr="00F1260E">
        <w:rPr>
          <w:rFonts w:ascii="Times New Roman" w:eastAsia="Times New Roman" w:hAnsi="Times New Roman" w:cs="Times New Roman"/>
        </w:rPr>
        <w:t>thenameof</w:t>
      </w:r>
      <w:proofErr w:type="spellEnd"/>
      <w:r w:rsidRPr="00F1260E">
        <w:rPr>
          <w:rFonts w:ascii="Times New Roman" w:eastAsia="Times New Roman" w:hAnsi="Times New Roman" w:cs="Times New Roman"/>
        </w:rPr>
        <w:t xml:space="preserve"> the company. It </w:t>
      </w:r>
      <w:proofErr w:type="spellStart"/>
      <w:r w:rsidRPr="00F1260E">
        <w:rPr>
          <w:rFonts w:ascii="Times New Roman" w:eastAsia="Times New Roman" w:hAnsi="Times New Roman" w:cs="Times New Roman"/>
        </w:rPr>
        <w:t>shouldnot</w:t>
      </w:r>
      <w:proofErr w:type="spellEnd"/>
      <w:r w:rsidRPr="00F1260E">
        <w:rPr>
          <w:rFonts w:ascii="Times New Roman" w:eastAsia="Times New Roman" w:hAnsi="Times New Roman" w:cs="Times New Roman"/>
        </w:rPr>
        <w:t xml:space="preserve"> be identical or nearly resembles the name of an existing company. </w:t>
      </w:r>
      <w:proofErr w:type="gramStart"/>
      <w:r w:rsidRPr="00F1260E">
        <w:rPr>
          <w:rFonts w:ascii="Times New Roman" w:eastAsia="Times New Roman" w:hAnsi="Times New Roman" w:cs="Times New Roman"/>
        </w:rPr>
        <w:t>Similarly</w:t>
      </w:r>
      <w:proofErr w:type="gramEnd"/>
      <w:r w:rsidRPr="00F1260E">
        <w:rPr>
          <w:rFonts w:ascii="Times New Roman" w:eastAsia="Times New Roman" w:hAnsi="Times New Roman" w:cs="Times New Roman"/>
        </w:rPr>
        <w:t xml:space="preserve"> the name shall not be such that it's use by the company 1) will constitute an offence under any law or 2) in the opinion of Central government is undesirable. </w:t>
      </w:r>
    </w:p>
    <w:p w14:paraId="378EEB5D" w14:textId="77777777" w:rsidR="0025690A" w:rsidRPr="00F1260E" w:rsidRDefault="00F93956">
      <w:pPr>
        <w:pStyle w:val="Normal1"/>
        <w:numPr>
          <w:ilvl w:val="0"/>
          <w:numId w:val="9"/>
        </w:numPr>
        <w:rPr>
          <w:rFonts w:ascii="Times New Roman" w:eastAsia="Times New Roman" w:hAnsi="Times New Roman" w:cs="Times New Roman"/>
        </w:rPr>
      </w:pPr>
      <w:r w:rsidRPr="00F1260E">
        <w:rPr>
          <w:rFonts w:ascii="Times New Roman" w:eastAsia="Times New Roman" w:hAnsi="Times New Roman" w:cs="Times New Roman"/>
        </w:rPr>
        <w:t xml:space="preserve">Registered office clause- states the name of the state where the registered of the company is to situate. </w:t>
      </w:r>
    </w:p>
    <w:p w14:paraId="00E82FD2" w14:textId="77777777" w:rsidR="0025690A" w:rsidRPr="00F1260E" w:rsidRDefault="00F93956">
      <w:pPr>
        <w:pStyle w:val="Normal1"/>
        <w:numPr>
          <w:ilvl w:val="0"/>
          <w:numId w:val="9"/>
        </w:numPr>
        <w:rPr>
          <w:rFonts w:ascii="Times New Roman" w:eastAsia="Times New Roman" w:hAnsi="Times New Roman" w:cs="Times New Roman"/>
        </w:rPr>
      </w:pPr>
      <w:r w:rsidRPr="00F1260E">
        <w:rPr>
          <w:rFonts w:ascii="Times New Roman" w:eastAsia="Times New Roman" w:hAnsi="Times New Roman" w:cs="Times New Roman"/>
        </w:rPr>
        <w:lastRenderedPageBreak/>
        <w:t xml:space="preserve">Object clause-shows the objects for which the company is formed and extent of power which the company can exercise in order to achieve the objects. </w:t>
      </w:r>
    </w:p>
    <w:p w14:paraId="667F4761" w14:textId="77777777" w:rsidR="0025690A" w:rsidRPr="00F1260E" w:rsidRDefault="00F93956">
      <w:pPr>
        <w:pStyle w:val="Normal1"/>
        <w:numPr>
          <w:ilvl w:val="0"/>
          <w:numId w:val="9"/>
        </w:numPr>
        <w:rPr>
          <w:rFonts w:ascii="Times New Roman" w:eastAsia="Times New Roman" w:hAnsi="Times New Roman" w:cs="Times New Roman"/>
        </w:rPr>
      </w:pPr>
      <w:r w:rsidRPr="00F1260E">
        <w:rPr>
          <w:rFonts w:ascii="Times New Roman" w:eastAsia="Times New Roman" w:hAnsi="Times New Roman" w:cs="Times New Roman"/>
        </w:rPr>
        <w:t xml:space="preserve">Liability clause-state the nature of liability of members. </w:t>
      </w:r>
    </w:p>
    <w:p w14:paraId="3BE24801" w14:textId="77777777" w:rsidR="0025690A" w:rsidRPr="00F1260E" w:rsidRDefault="00F93956">
      <w:pPr>
        <w:pStyle w:val="Normal1"/>
        <w:numPr>
          <w:ilvl w:val="0"/>
          <w:numId w:val="9"/>
        </w:numPr>
        <w:rPr>
          <w:rFonts w:ascii="Times New Roman" w:eastAsia="Times New Roman" w:hAnsi="Times New Roman" w:cs="Times New Roman"/>
        </w:rPr>
      </w:pPr>
      <w:r w:rsidRPr="00F1260E">
        <w:rPr>
          <w:rFonts w:ascii="Times New Roman" w:eastAsia="Times New Roman" w:hAnsi="Times New Roman" w:cs="Times New Roman"/>
        </w:rPr>
        <w:t xml:space="preserve">Capital clause-amount of share capital with which the company is to be registered. </w:t>
      </w:r>
    </w:p>
    <w:p w14:paraId="72F125A7" w14:textId="77777777" w:rsidR="0025690A" w:rsidRPr="00F1260E" w:rsidRDefault="00F93956">
      <w:pPr>
        <w:pStyle w:val="Normal1"/>
        <w:numPr>
          <w:ilvl w:val="0"/>
          <w:numId w:val="9"/>
        </w:numPr>
        <w:rPr>
          <w:rFonts w:ascii="Times New Roman" w:eastAsia="Times New Roman" w:hAnsi="Times New Roman" w:cs="Times New Roman"/>
        </w:rPr>
      </w:pPr>
      <w:r w:rsidRPr="00F1260E">
        <w:rPr>
          <w:rFonts w:ascii="Times New Roman" w:eastAsia="Times New Roman" w:hAnsi="Times New Roman" w:cs="Times New Roman"/>
        </w:rPr>
        <w:t xml:space="preserve">Association clause-provides that those who have agreed to subscribe to the memorandum must signify their willingness and form a company. </w:t>
      </w:r>
    </w:p>
    <w:p w14:paraId="283E68F6" w14:textId="77777777" w:rsidR="0025690A" w:rsidRPr="00F1260E" w:rsidRDefault="00F93956">
      <w:pPr>
        <w:pStyle w:val="Normal1"/>
        <w:ind w:left="720"/>
        <w:rPr>
          <w:rFonts w:ascii="Times New Roman" w:eastAsia="Times New Roman" w:hAnsi="Times New Roman" w:cs="Times New Roman"/>
        </w:rPr>
      </w:pPr>
      <w:r w:rsidRPr="00F1260E">
        <w:rPr>
          <w:rFonts w:ascii="Times New Roman" w:eastAsia="Times New Roman" w:hAnsi="Times New Roman" w:cs="Times New Roman"/>
        </w:rPr>
        <w:t>24.Kinds of company meeting</w:t>
      </w:r>
    </w:p>
    <w:p w14:paraId="7D4D716A" w14:textId="77777777" w:rsidR="0025690A" w:rsidRPr="00F1260E" w:rsidRDefault="00F93956">
      <w:pPr>
        <w:pStyle w:val="Normal1"/>
        <w:numPr>
          <w:ilvl w:val="0"/>
          <w:numId w:val="1"/>
        </w:numPr>
        <w:rPr>
          <w:rFonts w:ascii="Times New Roman" w:eastAsia="Times New Roman" w:hAnsi="Times New Roman" w:cs="Times New Roman"/>
        </w:rPr>
      </w:pPr>
      <w:r w:rsidRPr="00F1260E">
        <w:rPr>
          <w:rFonts w:ascii="Times New Roman" w:eastAsia="Times New Roman" w:hAnsi="Times New Roman" w:cs="Times New Roman"/>
        </w:rPr>
        <w:t>Meeting of member</w:t>
      </w:r>
    </w:p>
    <w:p w14:paraId="1F04FDB9" w14:textId="77777777" w:rsidR="0025690A" w:rsidRPr="00F1260E" w:rsidRDefault="00F93956">
      <w:pPr>
        <w:pStyle w:val="Normal1"/>
        <w:ind w:left="720"/>
        <w:rPr>
          <w:rFonts w:ascii="Times New Roman" w:eastAsia="Times New Roman" w:hAnsi="Times New Roman" w:cs="Times New Roman"/>
        </w:rPr>
      </w:pPr>
      <w:r w:rsidRPr="00F1260E">
        <w:rPr>
          <w:rFonts w:ascii="Times New Roman" w:eastAsia="Times New Roman" w:hAnsi="Times New Roman" w:cs="Times New Roman"/>
        </w:rPr>
        <w:t xml:space="preserve">Annual General Meeting- it must be held in each year in addition to any other meeting. </w:t>
      </w:r>
    </w:p>
    <w:p w14:paraId="1D8672C2" w14:textId="77777777" w:rsidR="0025690A" w:rsidRPr="00F1260E" w:rsidRDefault="00F93956">
      <w:pPr>
        <w:pStyle w:val="Normal1"/>
        <w:rPr>
          <w:rFonts w:ascii="Times New Roman" w:eastAsia="Times New Roman" w:hAnsi="Times New Roman" w:cs="Times New Roman"/>
        </w:rPr>
      </w:pPr>
      <w:r w:rsidRPr="00F1260E">
        <w:rPr>
          <w:rFonts w:ascii="Times New Roman" w:eastAsia="Times New Roman" w:hAnsi="Times New Roman" w:cs="Times New Roman"/>
        </w:rPr>
        <w:t xml:space="preserve">             Extra ordinary general meeting-all general       meetings other than annual general Meeting. </w:t>
      </w:r>
    </w:p>
    <w:p w14:paraId="49ED3A11" w14:textId="77777777" w:rsidR="0025690A" w:rsidRPr="00F1260E" w:rsidRDefault="00F93956">
      <w:pPr>
        <w:pStyle w:val="Normal1"/>
        <w:rPr>
          <w:rFonts w:ascii="Times New Roman" w:eastAsia="Times New Roman" w:hAnsi="Times New Roman" w:cs="Times New Roman"/>
        </w:rPr>
      </w:pPr>
      <w:r w:rsidRPr="00F1260E">
        <w:rPr>
          <w:rFonts w:ascii="Times New Roman" w:eastAsia="Times New Roman" w:hAnsi="Times New Roman" w:cs="Times New Roman"/>
        </w:rPr>
        <w:t xml:space="preserve">             Class meeting-meeting of a particular class of shareholders. </w:t>
      </w:r>
    </w:p>
    <w:p w14:paraId="2CD983DB" w14:textId="77777777" w:rsidR="0025690A" w:rsidRPr="00F1260E" w:rsidRDefault="00F93956">
      <w:pPr>
        <w:pStyle w:val="Normal1"/>
        <w:numPr>
          <w:ilvl w:val="0"/>
          <w:numId w:val="3"/>
        </w:numPr>
        <w:rPr>
          <w:rFonts w:ascii="Times New Roman" w:eastAsia="Times New Roman" w:hAnsi="Times New Roman" w:cs="Times New Roman"/>
        </w:rPr>
      </w:pPr>
      <w:r w:rsidRPr="00F1260E">
        <w:rPr>
          <w:rFonts w:ascii="Times New Roman" w:eastAsia="Times New Roman" w:hAnsi="Times New Roman" w:cs="Times New Roman"/>
        </w:rPr>
        <w:t>Meeting of directors</w:t>
      </w:r>
    </w:p>
    <w:p w14:paraId="2FA42EB1" w14:textId="77777777" w:rsidR="0025690A" w:rsidRPr="00F1260E" w:rsidRDefault="00F93956">
      <w:pPr>
        <w:pStyle w:val="Normal1"/>
        <w:ind w:left="720"/>
        <w:rPr>
          <w:rFonts w:ascii="Times New Roman" w:eastAsia="Times New Roman" w:hAnsi="Times New Roman" w:cs="Times New Roman"/>
        </w:rPr>
      </w:pPr>
      <w:r w:rsidRPr="00F1260E">
        <w:rPr>
          <w:rFonts w:ascii="Times New Roman" w:eastAsia="Times New Roman" w:hAnsi="Times New Roman" w:cs="Times New Roman"/>
        </w:rPr>
        <w:t xml:space="preserve"> Board meeting- meeting of board of    directors. Minimum 4 meetings per year. </w:t>
      </w:r>
    </w:p>
    <w:p w14:paraId="48A016BD" w14:textId="77777777" w:rsidR="0025690A" w:rsidRPr="00F1260E" w:rsidRDefault="00F93956">
      <w:pPr>
        <w:pStyle w:val="Normal1"/>
        <w:ind w:left="720"/>
        <w:rPr>
          <w:rFonts w:ascii="Times New Roman" w:eastAsia="Times New Roman" w:hAnsi="Times New Roman" w:cs="Times New Roman"/>
        </w:rPr>
      </w:pPr>
      <w:r w:rsidRPr="00F1260E">
        <w:rPr>
          <w:rFonts w:ascii="Times New Roman" w:eastAsia="Times New Roman" w:hAnsi="Times New Roman" w:cs="Times New Roman"/>
        </w:rPr>
        <w:t xml:space="preserve">Committee meeting- meeting of various committees of directors. </w:t>
      </w:r>
    </w:p>
    <w:p w14:paraId="409533B7" w14:textId="77777777" w:rsidR="0025690A" w:rsidRPr="00F1260E" w:rsidRDefault="00F93956">
      <w:pPr>
        <w:pStyle w:val="Normal1"/>
        <w:numPr>
          <w:ilvl w:val="0"/>
          <w:numId w:val="5"/>
        </w:numPr>
        <w:rPr>
          <w:rFonts w:ascii="Times New Roman" w:eastAsia="Times New Roman" w:hAnsi="Times New Roman" w:cs="Times New Roman"/>
        </w:rPr>
      </w:pPr>
      <w:r w:rsidRPr="00F1260E">
        <w:rPr>
          <w:rFonts w:ascii="Times New Roman" w:eastAsia="Times New Roman" w:hAnsi="Times New Roman" w:cs="Times New Roman"/>
        </w:rPr>
        <w:t>Other meetings</w:t>
      </w:r>
    </w:p>
    <w:p w14:paraId="36EDD244" w14:textId="77777777" w:rsidR="0025690A" w:rsidRPr="00F1260E" w:rsidRDefault="00F93956">
      <w:pPr>
        <w:pStyle w:val="Normal1"/>
        <w:ind w:left="720"/>
        <w:rPr>
          <w:rFonts w:ascii="Times New Roman" w:eastAsia="Times New Roman" w:hAnsi="Times New Roman" w:cs="Times New Roman"/>
        </w:rPr>
      </w:pPr>
      <w:r w:rsidRPr="00F1260E">
        <w:rPr>
          <w:rFonts w:ascii="Times New Roman" w:eastAsia="Times New Roman" w:hAnsi="Times New Roman" w:cs="Times New Roman"/>
        </w:rPr>
        <w:t>Meeting of creditors</w:t>
      </w:r>
    </w:p>
    <w:p w14:paraId="5CA84BED" w14:textId="77777777" w:rsidR="0025690A" w:rsidRPr="00F1260E" w:rsidRDefault="00F93956">
      <w:pPr>
        <w:pStyle w:val="Normal1"/>
        <w:ind w:left="720"/>
        <w:rPr>
          <w:rFonts w:ascii="Times New Roman" w:eastAsia="Times New Roman" w:hAnsi="Times New Roman" w:cs="Times New Roman"/>
        </w:rPr>
      </w:pPr>
      <w:r w:rsidRPr="00F1260E">
        <w:rPr>
          <w:rFonts w:ascii="Times New Roman" w:eastAsia="Times New Roman" w:hAnsi="Times New Roman" w:cs="Times New Roman"/>
        </w:rPr>
        <w:t xml:space="preserve">Meeting of </w:t>
      </w:r>
      <w:proofErr w:type="spellStart"/>
      <w:r w:rsidRPr="00F1260E">
        <w:rPr>
          <w:rFonts w:ascii="Times New Roman" w:eastAsia="Times New Roman" w:hAnsi="Times New Roman" w:cs="Times New Roman"/>
        </w:rPr>
        <w:t>debentureholders</w:t>
      </w:r>
      <w:proofErr w:type="spellEnd"/>
    </w:p>
    <w:p w14:paraId="3F75990A" w14:textId="77777777" w:rsidR="0025690A" w:rsidRPr="00F1260E" w:rsidRDefault="00F93956">
      <w:pPr>
        <w:pStyle w:val="Normal1"/>
        <w:ind w:left="720"/>
        <w:rPr>
          <w:rFonts w:ascii="Times New Roman" w:eastAsia="Times New Roman" w:hAnsi="Times New Roman" w:cs="Times New Roman"/>
        </w:rPr>
      </w:pPr>
      <w:r w:rsidRPr="00F1260E">
        <w:rPr>
          <w:rFonts w:ascii="Times New Roman" w:eastAsia="Times New Roman" w:hAnsi="Times New Roman" w:cs="Times New Roman"/>
        </w:rPr>
        <w:t xml:space="preserve">Meeting of contributories. </w:t>
      </w:r>
    </w:p>
    <w:p w14:paraId="1D7CFB96" w14:textId="77777777" w:rsidR="0025690A" w:rsidRPr="00F1260E" w:rsidRDefault="0025690A">
      <w:pPr>
        <w:pStyle w:val="Normal1"/>
        <w:ind w:left="720"/>
        <w:rPr>
          <w:rFonts w:ascii="Times New Roman" w:eastAsia="Times New Roman" w:hAnsi="Times New Roman" w:cs="Times New Roman"/>
        </w:rPr>
      </w:pPr>
    </w:p>
    <w:p w14:paraId="5ECC72FF" w14:textId="77777777" w:rsidR="0025690A" w:rsidRPr="00F1260E" w:rsidRDefault="00F93956" w:rsidP="00737588">
      <w:pPr>
        <w:pStyle w:val="Normal1"/>
        <w:rPr>
          <w:rFonts w:ascii="Times New Roman" w:eastAsia="Times New Roman" w:hAnsi="Times New Roman" w:cs="Times New Roman"/>
        </w:rPr>
      </w:pPr>
      <w:r w:rsidRPr="00F1260E">
        <w:rPr>
          <w:rFonts w:ascii="Times New Roman" w:eastAsia="Times New Roman" w:hAnsi="Times New Roman" w:cs="Times New Roman"/>
        </w:rPr>
        <w:t xml:space="preserve">25.Winding up is a process   by which the life of a company is brought to an end and its property administered for </w:t>
      </w:r>
      <w:proofErr w:type="gramStart"/>
      <w:r w:rsidRPr="00F1260E">
        <w:rPr>
          <w:rFonts w:ascii="Times New Roman" w:eastAsia="Times New Roman" w:hAnsi="Times New Roman" w:cs="Times New Roman"/>
        </w:rPr>
        <w:t>the  benefit</w:t>
      </w:r>
      <w:proofErr w:type="gramEnd"/>
      <w:r w:rsidRPr="00F1260E">
        <w:rPr>
          <w:rFonts w:ascii="Times New Roman" w:eastAsia="Times New Roman" w:hAnsi="Times New Roman" w:cs="Times New Roman"/>
        </w:rPr>
        <w:t xml:space="preserve"> of its members and creditors .</w:t>
      </w:r>
    </w:p>
    <w:p w14:paraId="646481BE" w14:textId="77777777" w:rsidR="0025690A" w:rsidRPr="00F1260E" w:rsidRDefault="00F93956">
      <w:pPr>
        <w:pStyle w:val="Normal1"/>
        <w:spacing w:after="200"/>
        <w:ind w:left="280"/>
        <w:jc w:val="both"/>
        <w:rPr>
          <w:rFonts w:ascii="Times New Roman" w:eastAsia="Times New Roman" w:hAnsi="Times New Roman" w:cs="Times New Roman"/>
        </w:rPr>
      </w:pPr>
      <w:r w:rsidRPr="00F1260E">
        <w:rPr>
          <w:rFonts w:ascii="Times New Roman" w:eastAsia="Times New Roman" w:hAnsi="Times New Roman" w:cs="Times New Roman"/>
        </w:rPr>
        <w:t xml:space="preserve">Compulsory winding up is done by National </w:t>
      </w:r>
      <w:proofErr w:type="gramStart"/>
      <w:r w:rsidRPr="00F1260E">
        <w:rPr>
          <w:rFonts w:ascii="Times New Roman" w:eastAsia="Times New Roman" w:hAnsi="Times New Roman" w:cs="Times New Roman"/>
        </w:rPr>
        <w:t>Company  Law</w:t>
      </w:r>
      <w:proofErr w:type="gramEnd"/>
      <w:r w:rsidRPr="00F1260E">
        <w:rPr>
          <w:rFonts w:ascii="Times New Roman" w:eastAsia="Times New Roman" w:hAnsi="Times New Roman" w:cs="Times New Roman"/>
        </w:rPr>
        <w:t xml:space="preserve"> Tribunal </w:t>
      </w:r>
    </w:p>
    <w:p w14:paraId="7ED23F72" w14:textId="77777777" w:rsidR="0025690A" w:rsidRPr="00F1260E" w:rsidRDefault="00F93956">
      <w:pPr>
        <w:pStyle w:val="Normal1"/>
        <w:spacing w:after="200"/>
        <w:ind w:left="280"/>
        <w:jc w:val="both"/>
        <w:rPr>
          <w:rFonts w:ascii="Times New Roman" w:eastAsia="Times New Roman" w:hAnsi="Times New Roman" w:cs="Times New Roman"/>
        </w:rPr>
      </w:pPr>
      <w:r w:rsidRPr="00F1260E">
        <w:rPr>
          <w:rFonts w:ascii="Times New Roman" w:eastAsia="Times New Roman" w:hAnsi="Times New Roman" w:cs="Times New Roman"/>
          <w:b/>
        </w:rPr>
        <w:t xml:space="preserve">.  </w:t>
      </w:r>
      <w:r w:rsidRPr="00F1260E">
        <w:rPr>
          <w:rFonts w:ascii="Times New Roman" w:eastAsia="Times New Roman" w:hAnsi="Times New Roman" w:cs="Times New Roman"/>
        </w:rPr>
        <w:t xml:space="preserve">Circumstances-a company is wound up by the </w:t>
      </w:r>
      <w:proofErr w:type="gramStart"/>
      <w:r w:rsidRPr="00F1260E">
        <w:rPr>
          <w:rFonts w:ascii="Times New Roman" w:eastAsia="Times New Roman" w:hAnsi="Times New Roman" w:cs="Times New Roman"/>
        </w:rPr>
        <w:t>tribunal  when</w:t>
      </w:r>
      <w:proofErr w:type="gramEnd"/>
      <w:r w:rsidRPr="00F1260E">
        <w:rPr>
          <w:rFonts w:ascii="Times New Roman" w:eastAsia="Times New Roman" w:hAnsi="Times New Roman" w:cs="Times New Roman"/>
        </w:rPr>
        <w:t xml:space="preserve"> the company is unable to pay its debts, bypassing a special resolution , if company acts against  the interest of the integrity of India, if company not filled its financial statements</w:t>
      </w:r>
    </w:p>
    <w:p w14:paraId="62D8E80E" w14:textId="77777777" w:rsidR="0025690A" w:rsidRPr="00F1260E" w:rsidRDefault="00F93956">
      <w:pPr>
        <w:pStyle w:val="Normal1"/>
        <w:spacing w:after="200"/>
        <w:ind w:left="280"/>
        <w:jc w:val="both"/>
        <w:rPr>
          <w:rFonts w:ascii="Times New Roman" w:eastAsia="Times New Roman" w:hAnsi="Times New Roman" w:cs="Times New Roman"/>
        </w:rPr>
      </w:pPr>
      <w:proofErr w:type="gramStart"/>
      <w:r w:rsidRPr="00F1260E">
        <w:rPr>
          <w:rFonts w:ascii="Times New Roman" w:eastAsia="Times New Roman" w:hAnsi="Times New Roman" w:cs="Times New Roman"/>
        </w:rPr>
        <w:t>.Filling</w:t>
      </w:r>
      <w:proofErr w:type="gramEnd"/>
      <w:r w:rsidRPr="00F1260E">
        <w:rPr>
          <w:rFonts w:ascii="Times New Roman" w:eastAsia="Times New Roman" w:hAnsi="Times New Roman" w:cs="Times New Roman"/>
        </w:rPr>
        <w:t xml:space="preserve"> petition- the petition for a compulsory winding up can be presented by company , creditors, contributory , central or state </w:t>
      </w:r>
      <w:proofErr w:type="spellStart"/>
      <w:r w:rsidRPr="00F1260E">
        <w:rPr>
          <w:rFonts w:ascii="Times New Roman" w:eastAsia="Times New Roman" w:hAnsi="Times New Roman" w:cs="Times New Roman"/>
        </w:rPr>
        <w:t>govt</w:t>
      </w:r>
      <w:proofErr w:type="spellEnd"/>
      <w:r w:rsidRPr="00F1260E">
        <w:rPr>
          <w:rFonts w:ascii="Times New Roman" w:eastAsia="Times New Roman" w:hAnsi="Times New Roman" w:cs="Times New Roman"/>
        </w:rPr>
        <w:t xml:space="preserve"> , by the registrar of  any person authorized by central </w:t>
      </w:r>
      <w:proofErr w:type="spellStart"/>
      <w:r w:rsidRPr="00F1260E">
        <w:rPr>
          <w:rFonts w:ascii="Times New Roman" w:eastAsia="Times New Roman" w:hAnsi="Times New Roman" w:cs="Times New Roman"/>
        </w:rPr>
        <w:t>govt</w:t>
      </w:r>
      <w:proofErr w:type="spellEnd"/>
      <w:r w:rsidRPr="00F1260E">
        <w:rPr>
          <w:rFonts w:ascii="Times New Roman" w:eastAsia="Times New Roman" w:hAnsi="Times New Roman" w:cs="Times New Roman"/>
        </w:rPr>
        <w:t xml:space="preserve"> .</w:t>
      </w:r>
    </w:p>
    <w:p w14:paraId="364B53CD" w14:textId="77777777" w:rsidR="0025690A" w:rsidRPr="00F1260E" w:rsidRDefault="00F93956">
      <w:pPr>
        <w:pStyle w:val="Normal1"/>
        <w:spacing w:after="200"/>
        <w:ind w:left="280"/>
        <w:jc w:val="both"/>
        <w:rPr>
          <w:rFonts w:ascii="Times New Roman" w:eastAsia="Times New Roman" w:hAnsi="Times New Roman" w:cs="Times New Roman"/>
        </w:rPr>
      </w:pPr>
      <w:proofErr w:type="gramStart"/>
      <w:r w:rsidRPr="00F1260E">
        <w:rPr>
          <w:rFonts w:ascii="Times New Roman" w:eastAsia="Times New Roman" w:hAnsi="Times New Roman" w:cs="Times New Roman"/>
        </w:rPr>
        <w:t>.Appointment</w:t>
      </w:r>
      <w:proofErr w:type="gramEnd"/>
      <w:r w:rsidRPr="00F1260E">
        <w:rPr>
          <w:rFonts w:ascii="Times New Roman" w:eastAsia="Times New Roman" w:hAnsi="Times New Roman" w:cs="Times New Roman"/>
        </w:rPr>
        <w:t xml:space="preserve"> of provisional liquidator</w:t>
      </w:r>
    </w:p>
    <w:p w14:paraId="02DABCD6" w14:textId="77777777" w:rsidR="0025690A" w:rsidRPr="00F1260E" w:rsidRDefault="00F93956">
      <w:pPr>
        <w:pStyle w:val="Normal1"/>
        <w:spacing w:after="200"/>
        <w:ind w:left="280"/>
        <w:jc w:val="both"/>
        <w:rPr>
          <w:rFonts w:ascii="Times New Roman" w:eastAsia="Times New Roman" w:hAnsi="Times New Roman" w:cs="Times New Roman"/>
        </w:rPr>
      </w:pPr>
      <w:proofErr w:type="gramStart"/>
      <w:r w:rsidRPr="00F1260E">
        <w:rPr>
          <w:rFonts w:ascii="Times New Roman" w:eastAsia="Times New Roman" w:hAnsi="Times New Roman" w:cs="Times New Roman"/>
        </w:rPr>
        <w:t>.on</w:t>
      </w:r>
      <w:proofErr w:type="gramEnd"/>
      <w:r w:rsidRPr="00F1260E">
        <w:rPr>
          <w:rFonts w:ascii="Times New Roman" w:eastAsia="Times New Roman" w:hAnsi="Times New Roman" w:cs="Times New Roman"/>
        </w:rPr>
        <w:t xml:space="preserve"> hearing the petition , NCLT may dismiss , adjourn , make an interim order or make an order for winding up the company </w:t>
      </w:r>
    </w:p>
    <w:p w14:paraId="1C8B1DA9" w14:textId="77777777" w:rsidR="0025690A" w:rsidRPr="00F1260E" w:rsidRDefault="00F93956">
      <w:pPr>
        <w:pStyle w:val="Normal1"/>
        <w:spacing w:after="200"/>
        <w:ind w:left="280"/>
        <w:jc w:val="both"/>
        <w:rPr>
          <w:rFonts w:ascii="Times New Roman" w:eastAsia="Times New Roman" w:hAnsi="Times New Roman" w:cs="Times New Roman"/>
        </w:rPr>
      </w:pPr>
      <w:proofErr w:type="gramStart"/>
      <w:r w:rsidRPr="00F1260E">
        <w:rPr>
          <w:rFonts w:ascii="Times New Roman" w:eastAsia="Times New Roman" w:hAnsi="Times New Roman" w:cs="Times New Roman"/>
        </w:rPr>
        <w:t>.Appointment</w:t>
      </w:r>
      <w:proofErr w:type="gramEnd"/>
      <w:r w:rsidRPr="00F1260E">
        <w:rPr>
          <w:rFonts w:ascii="Times New Roman" w:eastAsia="Times New Roman" w:hAnsi="Times New Roman" w:cs="Times New Roman"/>
        </w:rPr>
        <w:t xml:space="preserve"> of official  liquidator</w:t>
      </w:r>
    </w:p>
    <w:p w14:paraId="1FFD8D8D" w14:textId="77777777" w:rsidR="0025690A" w:rsidRPr="00F1260E" w:rsidRDefault="00F93956">
      <w:pPr>
        <w:pStyle w:val="Normal1"/>
        <w:spacing w:after="200"/>
        <w:ind w:left="280"/>
        <w:jc w:val="both"/>
        <w:rPr>
          <w:rFonts w:ascii="Times New Roman" w:eastAsia="Times New Roman" w:hAnsi="Times New Roman" w:cs="Times New Roman"/>
        </w:rPr>
      </w:pPr>
      <w:proofErr w:type="gramStart"/>
      <w:r w:rsidRPr="00F1260E">
        <w:rPr>
          <w:rFonts w:ascii="Times New Roman" w:eastAsia="Times New Roman" w:hAnsi="Times New Roman" w:cs="Times New Roman"/>
        </w:rPr>
        <w:t>.once</w:t>
      </w:r>
      <w:proofErr w:type="gramEnd"/>
      <w:r w:rsidRPr="00F1260E">
        <w:rPr>
          <w:rFonts w:ascii="Times New Roman" w:eastAsia="Times New Roman" w:hAnsi="Times New Roman" w:cs="Times New Roman"/>
        </w:rPr>
        <w:t xml:space="preserve"> the NCLT makes an order for the winding up of the company , its consequences date back to the commencement of winding up.</w:t>
      </w:r>
    </w:p>
    <w:p w14:paraId="5D2C2AB2" w14:textId="77777777" w:rsidR="0025690A" w:rsidRPr="00F1260E" w:rsidRDefault="00F93956">
      <w:pPr>
        <w:pStyle w:val="Normal1"/>
        <w:spacing w:after="200"/>
        <w:ind w:left="280"/>
        <w:jc w:val="both"/>
        <w:rPr>
          <w:rFonts w:ascii="Times New Roman" w:eastAsia="Times New Roman" w:hAnsi="Times New Roman" w:cs="Times New Roman"/>
        </w:rPr>
      </w:pPr>
      <w:r w:rsidRPr="00F1260E">
        <w:rPr>
          <w:rFonts w:ascii="Times New Roman" w:eastAsia="Times New Roman" w:hAnsi="Times New Roman" w:cs="Times New Roman"/>
        </w:rPr>
        <w:t xml:space="preserve">. within a period not exceeding two weeks from the date of passing of the </w:t>
      </w:r>
      <w:proofErr w:type="gramStart"/>
      <w:r w:rsidRPr="00F1260E">
        <w:rPr>
          <w:rFonts w:ascii="Times New Roman" w:eastAsia="Times New Roman" w:hAnsi="Times New Roman" w:cs="Times New Roman"/>
        </w:rPr>
        <w:t>order ,</w:t>
      </w:r>
      <w:proofErr w:type="gramEnd"/>
      <w:r w:rsidRPr="00F1260E">
        <w:rPr>
          <w:rFonts w:ascii="Times New Roman" w:eastAsia="Times New Roman" w:hAnsi="Times New Roman" w:cs="Times New Roman"/>
        </w:rPr>
        <w:t xml:space="preserve"> cause intimation to be sent to official liquidator </w:t>
      </w:r>
    </w:p>
    <w:p w14:paraId="026ECBA7" w14:textId="77777777" w:rsidR="0025690A" w:rsidRPr="00F1260E" w:rsidRDefault="00F93956">
      <w:pPr>
        <w:pStyle w:val="Normal1"/>
        <w:spacing w:after="200"/>
        <w:ind w:left="280"/>
        <w:jc w:val="both"/>
        <w:rPr>
          <w:rFonts w:ascii="Times New Roman" w:eastAsia="Times New Roman" w:hAnsi="Times New Roman" w:cs="Times New Roman"/>
        </w:rPr>
      </w:pPr>
      <w:proofErr w:type="gramStart"/>
      <w:r w:rsidRPr="00F1260E">
        <w:rPr>
          <w:rFonts w:ascii="Times New Roman" w:eastAsia="Times New Roman" w:hAnsi="Times New Roman" w:cs="Times New Roman"/>
        </w:rPr>
        <w:t>.liquidator</w:t>
      </w:r>
      <w:proofErr w:type="gramEnd"/>
      <w:r w:rsidRPr="00F1260E">
        <w:rPr>
          <w:rFonts w:ascii="Times New Roman" w:eastAsia="Times New Roman" w:hAnsi="Times New Roman" w:cs="Times New Roman"/>
        </w:rPr>
        <w:t xml:space="preserve"> do as per the directions of NCLT  and administers assets ,summon </w:t>
      </w:r>
      <w:proofErr w:type="spellStart"/>
      <w:r w:rsidRPr="00F1260E">
        <w:rPr>
          <w:rFonts w:ascii="Times New Roman" w:eastAsia="Times New Roman" w:hAnsi="Times New Roman" w:cs="Times New Roman"/>
        </w:rPr>
        <w:t>meetings,shall</w:t>
      </w:r>
      <w:proofErr w:type="spellEnd"/>
      <w:r w:rsidRPr="00F1260E">
        <w:rPr>
          <w:rFonts w:ascii="Times New Roman" w:eastAsia="Times New Roman" w:hAnsi="Times New Roman" w:cs="Times New Roman"/>
        </w:rPr>
        <w:t xml:space="preserve"> keep proper </w:t>
      </w:r>
      <w:proofErr w:type="spellStart"/>
      <w:r w:rsidRPr="00F1260E">
        <w:rPr>
          <w:rFonts w:ascii="Times New Roman" w:eastAsia="Times New Roman" w:hAnsi="Times New Roman" w:cs="Times New Roman"/>
        </w:rPr>
        <w:t>books,present</w:t>
      </w:r>
      <w:proofErr w:type="spellEnd"/>
      <w:r w:rsidRPr="00F1260E">
        <w:rPr>
          <w:rFonts w:ascii="Times New Roman" w:eastAsia="Times New Roman" w:hAnsi="Times New Roman" w:cs="Times New Roman"/>
        </w:rPr>
        <w:t xml:space="preserve"> to NCLT an accounting recipients and payments, call creditors meeting.</w:t>
      </w:r>
    </w:p>
    <w:p w14:paraId="6F87891A" w14:textId="77777777" w:rsidR="0025690A" w:rsidRPr="00F1260E" w:rsidRDefault="00F93956">
      <w:pPr>
        <w:pStyle w:val="Normal1"/>
        <w:spacing w:after="200"/>
        <w:ind w:left="280"/>
        <w:jc w:val="both"/>
        <w:rPr>
          <w:rFonts w:ascii="Times New Roman" w:eastAsia="Times New Roman" w:hAnsi="Times New Roman" w:cs="Times New Roman"/>
        </w:rPr>
      </w:pPr>
      <w:proofErr w:type="gramStart"/>
      <w:r w:rsidRPr="00F1260E">
        <w:rPr>
          <w:rFonts w:ascii="Times New Roman" w:eastAsia="Times New Roman" w:hAnsi="Times New Roman" w:cs="Times New Roman"/>
        </w:rPr>
        <w:lastRenderedPageBreak/>
        <w:t>.liquidator</w:t>
      </w:r>
      <w:proofErr w:type="gramEnd"/>
      <w:r w:rsidRPr="00F1260E">
        <w:rPr>
          <w:rFonts w:ascii="Times New Roman" w:eastAsia="Times New Roman" w:hAnsi="Times New Roman" w:cs="Times New Roman"/>
        </w:rPr>
        <w:t xml:space="preserve">  shall within 2 months of the expiry of each year  from the commencement  of winding up ,file a statement duly audited by a qualified auditor of the company ,with respect to the proceedings </w:t>
      </w:r>
    </w:p>
    <w:p w14:paraId="3DA39692" w14:textId="77777777" w:rsidR="0025690A" w:rsidRPr="00F1260E" w:rsidRDefault="00F93956">
      <w:pPr>
        <w:pStyle w:val="Normal1"/>
        <w:spacing w:after="200"/>
        <w:ind w:left="280"/>
        <w:jc w:val="both"/>
        <w:rPr>
          <w:rFonts w:ascii="Times New Roman" w:eastAsia="Times New Roman" w:hAnsi="Times New Roman" w:cs="Times New Roman"/>
        </w:rPr>
      </w:pPr>
      <w:r w:rsidRPr="00F1260E">
        <w:rPr>
          <w:rFonts w:ascii="Times New Roman" w:eastAsia="Times New Roman" w:hAnsi="Times New Roman" w:cs="Times New Roman"/>
        </w:rPr>
        <w:t xml:space="preserve">As soon as the affairs of the </w:t>
      </w:r>
      <w:proofErr w:type="gramStart"/>
      <w:r w:rsidRPr="00F1260E">
        <w:rPr>
          <w:rFonts w:ascii="Times New Roman" w:eastAsia="Times New Roman" w:hAnsi="Times New Roman" w:cs="Times New Roman"/>
        </w:rPr>
        <w:t>company  are</w:t>
      </w:r>
      <w:proofErr w:type="gramEnd"/>
      <w:r w:rsidRPr="00F1260E">
        <w:rPr>
          <w:rFonts w:ascii="Times New Roman" w:eastAsia="Times New Roman" w:hAnsi="Times New Roman" w:cs="Times New Roman"/>
        </w:rPr>
        <w:t xml:space="preserve"> fully wound up ,the liquidator prepares account showing how it is conducted and property is disposed of and present  to NCLT for order for dissolution. </w:t>
      </w:r>
    </w:p>
    <w:p w14:paraId="47D42DA4" w14:textId="77777777" w:rsidR="0025690A" w:rsidRPr="00F1260E" w:rsidRDefault="00F93956">
      <w:pPr>
        <w:pStyle w:val="Normal1"/>
        <w:spacing w:after="200"/>
        <w:ind w:left="280"/>
        <w:jc w:val="both"/>
        <w:rPr>
          <w:rFonts w:ascii="Times New Roman" w:eastAsia="Times New Roman" w:hAnsi="Times New Roman" w:cs="Times New Roman"/>
        </w:rPr>
      </w:pPr>
      <w:r w:rsidRPr="00F1260E">
        <w:rPr>
          <w:rFonts w:ascii="Times New Roman" w:eastAsia="Times New Roman" w:hAnsi="Times New Roman" w:cs="Times New Roman"/>
        </w:rPr>
        <w:t xml:space="preserve">. After </w:t>
      </w:r>
      <w:proofErr w:type="gramStart"/>
      <w:r w:rsidRPr="00F1260E">
        <w:rPr>
          <w:rFonts w:ascii="Times New Roman" w:eastAsia="Times New Roman" w:hAnsi="Times New Roman" w:cs="Times New Roman"/>
        </w:rPr>
        <w:t>scrutinizing  the</w:t>
      </w:r>
      <w:proofErr w:type="gramEnd"/>
      <w:r w:rsidRPr="00F1260E">
        <w:rPr>
          <w:rFonts w:ascii="Times New Roman" w:eastAsia="Times New Roman" w:hAnsi="Times New Roman" w:cs="Times New Roman"/>
        </w:rPr>
        <w:t xml:space="preserve"> NCLT will give order for dissolution  of the company. </w:t>
      </w:r>
    </w:p>
    <w:p w14:paraId="31E7B4CF" w14:textId="77777777" w:rsidR="0025690A" w:rsidRPr="00F1260E" w:rsidRDefault="0025690A">
      <w:pPr>
        <w:pStyle w:val="Normal1"/>
      </w:pPr>
    </w:p>
    <w:sectPr w:rsidR="0025690A" w:rsidRPr="00F1260E" w:rsidSect="0025690A">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BY ALEX BCOM" w:date="2019-10-21T15:27:00Z" w:initials="">
    <w:p w14:paraId="033B4C16" w14:textId="77777777" w:rsidR="00F1260E" w:rsidRDefault="00F1260E">
      <w:pPr>
        <w:pStyle w:val="Normal1"/>
        <w:widowControl w:val="0"/>
        <w:pBdr>
          <w:top w:val="nil"/>
          <w:left w:val="nil"/>
          <w:bottom w:val="nil"/>
          <w:right w:val="nil"/>
          <w:between w:val="nil"/>
        </w:pBdr>
        <w:spacing w:line="240" w:lineRule="auto"/>
        <w:rPr>
          <w:color w:val="000000"/>
        </w:rPr>
      </w:pPr>
      <w:r>
        <w:rPr>
          <w:color w:val="000000"/>
        </w:rPr>
        <w:t>1. Define company.</w:t>
      </w:r>
    </w:p>
    <w:p w14:paraId="14E290AF" w14:textId="77777777" w:rsidR="00F1260E" w:rsidRDefault="00F1260E">
      <w:pPr>
        <w:pStyle w:val="Normal1"/>
        <w:widowControl w:val="0"/>
        <w:pBdr>
          <w:top w:val="nil"/>
          <w:left w:val="nil"/>
          <w:bottom w:val="nil"/>
          <w:right w:val="nil"/>
          <w:between w:val="nil"/>
        </w:pBdr>
        <w:spacing w:line="240" w:lineRule="auto"/>
        <w:rPr>
          <w:color w:val="000000"/>
        </w:rPr>
      </w:pPr>
      <w:r>
        <w:rPr>
          <w:color w:val="000000"/>
        </w:rPr>
        <w:t xml:space="preserve">2. What is </w:t>
      </w:r>
      <w:proofErr w:type="gramStart"/>
      <w:r>
        <w:rPr>
          <w:color w:val="000000"/>
        </w:rPr>
        <w:t>one person</w:t>
      </w:r>
      <w:proofErr w:type="gramEnd"/>
      <w:r>
        <w:rPr>
          <w:color w:val="000000"/>
        </w:rPr>
        <w:t xml:space="preserve"> company?</w:t>
      </w:r>
    </w:p>
    <w:p w14:paraId="52D53A63" w14:textId="77777777" w:rsidR="00F1260E" w:rsidRDefault="00F1260E">
      <w:pPr>
        <w:pStyle w:val="Normal1"/>
        <w:widowControl w:val="0"/>
        <w:pBdr>
          <w:top w:val="nil"/>
          <w:left w:val="nil"/>
          <w:bottom w:val="nil"/>
          <w:right w:val="nil"/>
          <w:between w:val="nil"/>
        </w:pBdr>
        <w:spacing w:line="240" w:lineRule="auto"/>
        <w:rPr>
          <w:color w:val="000000"/>
        </w:rPr>
      </w:pPr>
      <w:r>
        <w:rPr>
          <w:color w:val="000000"/>
        </w:rPr>
        <w:t xml:space="preserve">3. What is </w:t>
      </w:r>
      <w:proofErr w:type="spellStart"/>
      <w:r>
        <w:rPr>
          <w:color w:val="000000"/>
        </w:rPr>
        <w:t>MoA</w:t>
      </w:r>
      <w:proofErr w:type="spellEnd"/>
      <w:r>
        <w:rPr>
          <w:color w:val="000000"/>
        </w:rPr>
        <w:t>?</w:t>
      </w:r>
    </w:p>
    <w:p w14:paraId="592DCAFB" w14:textId="77777777" w:rsidR="00F1260E" w:rsidRDefault="00F1260E">
      <w:pPr>
        <w:pStyle w:val="Normal1"/>
        <w:widowControl w:val="0"/>
        <w:pBdr>
          <w:top w:val="nil"/>
          <w:left w:val="nil"/>
          <w:bottom w:val="nil"/>
          <w:right w:val="nil"/>
          <w:between w:val="nil"/>
        </w:pBdr>
        <w:spacing w:line="240" w:lineRule="auto"/>
        <w:rPr>
          <w:color w:val="000000"/>
        </w:rPr>
      </w:pPr>
      <w:r>
        <w:rPr>
          <w:color w:val="000000"/>
        </w:rPr>
        <w:t>4. What is the doctrine of ultra vires?</w:t>
      </w:r>
    </w:p>
    <w:p w14:paraId="4CD0EDA1" w14:textId="77777777" w:rsidR="00F1260E" w:rsidRDefault="00F1260E" w:rsidP="00C10B46">
      <w:pPr>
        <w:pStyle w:val="Normal1"/>
        <w:widowControl w:val="0"/>
        <w:pBdr>
          <w:top w:val="nil"/>
          <w:left w:val="nil"/>
          <w:bottom w:val="nil"/>
          <w:right w:val="nil"/>
          <w:between w:val="nil"/>
        </w:pBdr>
        <w:spacing w:line="240" w:lineRule="auto"/>
        <w:rPr>
          <w:color w:val="000000"/>
        </w:rPr>
      </w:pPr>
      <w:r>
        <w:rPr>
          <w:color w:val="000000"/>
        </w:rPr>
        <w:t>5. What is MCA21?</w:t>
      </w:r>
    </w:p>
    <w:p w14:paraId="0639094A" w14:textId="77777777" w:rsidR="00F1260E" w:rsidRDefault="00F1260E">
      <w:pPr>
        <w:pStyle w:val="Normal1"/>
        <w:widowControl w:val="0"/>
        <w:pBdr>
          <w:top w:val="nil"/>
          <w:left w:val="nil"/>
          <w:bottom w:val="nil"/>
          <w:right w:val="nil"/>
          <w:between w:val="nil"/>
        </w:pBdr>
        <w:spacing w:line="240" w:lineRule="auto"/>
        <w:rPr>
          <w:color w:val="000000"/>
        </w:rPr>
      </w:pPr>
      <w:r>
        <w:rPr>
          <w:color w:val="000000"/>
        </w:rPr>
        <w:t>7. Who is a director?</w:t>
      </w:r>
    </w:p>
    <w:p w14:paraId="55262084" w14:textId="77777777" w:rsidR="00F1260E" w:rsidRDefault="00F1260E">
      <w:pPr>
        <w:pStyle w:val="Normal1"/>
        <w:widowControl w:val="0"/>
        <w:pBdr>
          <w:top w:val="nil"/>
          <w:left w:val="nil"/>
          <w:bottom w:val="nil"/>
          <w:right w:val="nil"/>
          <w:between w:val="nil"/>
        </w:pBdr>
        <w:spacing w:line="240" w:lineRule="auto"/>
        <w:rPr>
          <w:color w:val="000000"/>
        </w:rPr>
      </w:pPr>
      <w:r>
        <w:rPr>
          <w:color w:val="000000"/>
        </w:rPr>
        <w:t>8. What is quorum?</w:t>
      </w:r>
    </w:p>
    <w:p w14:paraId="32BA507B" w14:textId="77777777" w:rsidR="00F1260E" w:rsidRDefault="00F1260E">
      <w:pPr>
        <w:pStyle w:val="Normal1"/>
        <w:widowControl w:val="0"/>
        <w:pBdr>
          <w:top w:val="nil"/>
          <w:left w:val="nil"/>
          <w:bottom w:val="nil"/>
          <w:right w:val="nil"/>
          <w:between w:val="nil"/>
        </w:pBdr>
        <w:spacing w:line="240" w:lineRule="auto"/>
        <w:rPr>
          <w:color w:val="000000"/>
        </w:rPr>
      </w:pPr>
      <w:r>
        <w:rPr>
          <w:color w:val="000000"/>
        </w:rPr>
        <w:t>9. Who is a proxy?</w:t>
      </w:r>
    </w:p>
    <w:p w14:paraId="30AE4112" w14:textId="77777777" w:rsidR="00F1260E" w:rsidRDefault="00F1260E">
      <w:pPr>
        <w:pStyle w:val="Normal1"/>
        <w:widowControl w:val="0"/>
        <w:pBdr>
          <w:top w:val="nil"/>
          <w:left w:val="nil"/>
          <w:bottom w:val="nil"/>
          <w:right w:val="nil"/>
          <w:between w:val="nil"/>
        </w:pBdr>
        <w:spacing w:line="240" w:lineRule="auto"/>
        <w:rPr>
          <w:color w:val="000000"/>
        </w:rPr>
      </w:pPr>
      <w:r>
        <w:rPr>
          <w:color w:val="000000"/>
        </w:rPr>
        <w:t>10. What is NCLT?</w:t>
      </w:r>
    </w:p>
    <w:p w14:paraId="280326D5" w14:textId="77777777" w:rsidR="00F1260E" w:rsidRDefault="00F1260E">
      <w:pPr>
        <w:pStyle w:val="Normal1"/>
        <w:widowControl w:val="0"/>
        <w:pBdr>
          <w:top w:val="nil"/>
          <w:left w:val="nil"/>
          <w:bottom w:val="nil"/>
          <w:right w:val="nil"/>
          <w:between w:val="nil"/>
        </w:pBdr>
        <w:spacing w:line="240" w:lineRule="auto"/>
        <w:rPr>
          <w:color w:val="000000"/>
        </w:rPr>
      </w:pPr>
      <w:r>
        <w:rPr>
          <w:color w:val="000000"/>
        </w:rPr>
        <w:t>11. Who is a contributory?</w:t>
      </w:r>
    </w:p>
    <w:p w14:paraId="1BF5844F" w14:textId="77777777" w:rsidR="00F1260E" w:rsidRDefault="00F1260E">
      <w:pPr>
        <w:pStyle w:val="Normal1"/>
        <w:widowControl w:val="0"/>
        <w:pBdr>
          <w:top w:val="nil"/>
          <w:left w:val="nil"/>
          <w:bottom w:val="nil"/>
          <w:right w:val="nil"/>
          <w:between w:val="nil"/>
        </w:pBdr>
        <w:spacing w:line="240" w:lineRule="auto"/>
        <w:rPr>
          <w:color w:val="000000"/>
        </w:rPr>
      </w:pPr>
      <w:r>
        <w:rPr>
          <w:color w:val="000000"/>
        </w:rPr>
        <w:t>12. What is dissolution?</w:t>
      </w:r>
    </w:p>
  </w:comment>
  <w:comment w:id="5" w:author="ABY ALEX BCOM" w:date="2019-10-21T15:31:00Z" w:initials="">
    <w:p w14:paraId="34E196C1" w14:textId="77777777" w:rsidR="00F1260E" w:rsidRDefault="00F1260E">
      <w:pPr>
        <w:pStyle w:val="Normal1"/>
        <w:widowControl w:val="0"/>
        <w:pBdr>
          <w:top w:val="nil"/>
          <w:left w:val="nil"/>
          <w:bottom w:val="nil"/>
          <w:right w:val="nil"/>
          <w:between w:val="nil"/>
        </w:pBdr>
        <w:spacing w:line="240" w:lineRule="auto"/>
        <w:rPr>
          <w:color w:val="000000"/>
        </w:rPr>
      </w:pPr>
      <w:r>
        <w:rPr>
          <w:color w:val="000000"/>
        </w:rPr>
        <w:t>13. Distinguish a private company and a public company.</w:t>
      </w:r>
    </w:p>
    <w:p w14:paraId="4D612B9A" w14:textId="77777777" w:rsidR="00F1260E" w:rsidRDefault="00F1260E">
      <w:pPr>
        <w:pStyle w:val="Normal1"/>
        <w:widowControl w:val="0"/>
        <w:pBdr>
          <w:top w:val="nil"/>
          <w:left w:val="nil"/>
          <w:bottom w:val="nil"/>
          <w:right w:val="nil"/>
          <w:between w:val="nil"/>
        </w:pBdr>
        <w:spacing w:line="240" w:lineRule="auto"/>
        <w:rPr>
          <w:color w:val="000000"/>
        </w:rPr>
      </w:pPr>
      <w:r>
        <w:rPr>
          <w:color w:val="000000"/>
        </w:rPr>
        <w:t>14. Explain the functions of a promoter.</w:t>
      </w:r>
    </w:p>
    <w:p w14:paraId="23D28358" w14:textId="77777777" w:rsidR="00F1260E" w:rsidRDefault="00F1260E">
      <w:pPr>
        <w:pStyle w:val="Normal1"/>
        <w:widowControl w:val="0"/>
        <w:pBdr>
          <w:top w:val="nil"/>
          <w:left w:val="nil"/>
          <w:bottom w:val="nil"/>
          <w:right w:val="nil"/>
          <w:between w:val="nil"/>
        </w:pBdr>
        <w:spacing w:line="240" w:lineRule="auto"/>
        <w:rPr>
          <w:color w:val="000000"/>
        </w:rPr>
      </w:pPr>
      <w:r>
        <w:rPr>
          <w:color w:val="000000"/>
        </w:rPr>
        <w:t>15. Explain the doctrine of indoor management and its exceptions.</w:t>
      </w:r>
    </w:p>
    <w:p w14:paraId="5E059CFC" w14:textId="77777777" w:rsidR="00F1260E" w:rsidRDefault="00F1260E">
      <w:pPr>
        <w:pStyle w:val="Normal1"/>
        <w:widowControl w:val="0"/>
        <w:pBdr>
          <w:top w:val="nil"/>
          <w:left w:val="nil"/>
          <w:bottom w:val="nil"/>
          <w:right w:val="nil"/>
          <w:between w:val="nil"/>
        </w:pBdr>
        <w:spacing w:line="240" w:lineRule="auto"/>
        <w:rPr>
          <w:color w:val="000000"/>
        </w:rPr>
      </w:pPr>
      <w:r>
        <w:rPr>
          <w:color w:val="000000"/>
        </w:rPr>
        <w:t>16. Explain the circumstances for the lifting of the corporate veil.</w:t>
      </w:r>
    </w:p>
    <w:p w14:paraId="18645D78" w14:textId="77777777" w:rsidR="00F1260E" w:rsidRDefault="00F1260E">
      <w:pPr>
        <w:pStyle w:val="Normal1"/>
        <w:widowControl w:val="0"/>
        <w:pBdr>
          <w:top w:val="nil"/>
          <w:left w:val="nil"/>
          <w:bottom w:val="nil"/>
          <w:right w:val="nil"/>
          <w:between w:val="nil"/>
        </w:pBdr>
        <w:spacing w:line="240" w:lineRule="auto"/>
        <w:rPr>
          <w:color w:val="000000"/>
        </w:rPr>
      </w:pPr>
      <w:r>
        <w:rPr>
          <w:color w:val="000000"/>
        </w:rPr>
        <w:t>17. Explain the disqualifications of a director.</w:t>
      </w:r>
    </w:p>
    <w:p w14:paraId="5D6289FA" w14:textId="77777777" w:rsidR="00F1260E" w:rsidRDefault="00F1260E">
      <w:pPr>
        <w:pStyle w:val="Normal1"/>
        <w:widowControl w:val="0"/>
        <w:pBdr>
          <w:top w:val="nil"/>
          <w:left w:val="nil"/>
          <w:bottom w:val="nil"/>
          <w:right w:val="nil"/>
          <w:between w:val="nil"/>
        </w:pBdr>
        <w:spacing w:line="240" w:lineRule="auto"/>
        <w:rPr>
          <w:color w:val="000000"/>
        </w:rPr>
      </w:pPr>
      <w:r>
        <w:rPr>
          <w:color w:val="000000"/>
        </w:rPr>
        <w:t>18. Explain the different types of share issue.</w:t>
      </w:r>
    </w:p>
    <w:p w14:paraId="28541D4E" w14:textId="77777777" w:rsidR="00F1260E" w:rsidRDefault="00F1260E">
      <w:pPr>
        <w:pStyle w:val="Normal1"/>
        <w:widowControl w:val="0"/>
        <w:pBdr>
          <w:top w:val="nil"/>
          <w:left w:val="nil"/>
          <w:bottom w:val="nil"/>
          <w:right w:val="nil"/>
          <w:between w:val="nil"/>
        </w:pBdr>
        <w:spacing w:line="240" w:lineRule="auto"/>
        <w:rPr>
          <w:color w:val="000000"/>
        </w:rPr>
      </w:pPr>
      <w:r>
        <w:rPr>
          <w:color w:val="000000"/>
        </w:rPr>
        <w:t>19. Explain the powers and duties of a liquidator.</w:t>
      </w:r>
    </w:p>
    <w:p w14:paraId="3DF4F8E0" w14:textId="77777777" w:rsidR="00F1260E" w:rsidRDefault="00F1260E">
      <w:pPr>
        <w:pStyle w:val="Normal1"/>
        <w:widowControl w:val="0"/>
        <w:pBdr>
          <w:top w:val="nil"/>
          <w:left w:val="nil"/>
          <w:bottom w:val="nil"/>
          <w:right w:val="nil"/>
          <w:between w:val="nil"/>
        </w:pBdr>
        <w:spacing w:line="240" w:lineRule="auto"/>
        <w:rPr>
          <w:color w:val="000000"/>
        </w:rPr>
      </w:pPr>
      <w:r>
        <w:rPr>
          <w:color w:val="000000"/>
        </w:rPr>
        <w:t>20. Define prospectus. Explain the different types of prospectus.</w:t>
      </w:r>
    </w:p>
    <w:p w14:paraId="79FC8469" w14:textId="77777777" w:rsidR="00F1260E" w:rsidRDefault="00F1260E">
      <w:pPr>
        <w:pStyle w:val="Normal1"/>
        <w:widowControl w:val="0"/>
        <w:pBdr>
          <w:top w:val="nil"/>
          <w:left w:val="nil"/>
          <w:bottom w:val="nil"/>
          <w:right w:val="nil"/>
          <w:between w:val="nil"/>
        </w:pBdr>
        <w:spacing w:line="240" w:lineRule="auto"/>
        <w:rPr>
          <w:color w:val="000000"/>
        </w:rPr>
      </w:pPr>
      <w:r>
        <w:rPr>
          <w:color w:val="000000"/>
        </w:rPr>
        <w:t>21. Explain the contents of the articles of association.</w:t>
      </w:r>
    </w:p>
  </w:comment>
  <w:comment w:id="7" w:author="ABY ALEX BCOM" w:date="2019-10-21T15:32:00Z" w:initials="">
    <w:p w14:paraId="6770A495" w14:textId="77777777" w:rsidR="00F1260E" w:rsidRDefault="00F1260E">
      <w:pPr>
        <w:pStyle w:val="Normal1"/>
        <w:widowControl w:val="0"/>
        <w:pBdr>
          <w:top w:val="nil"/>
          <w:left w:val="nil"/>
          <w:bottom w:val="nil"/>
          <w:right w:val="nil"/>
          <w:between w:val="nil"/>
        </w:pBdr>
        <w:spacing w:line="240" w:lineRule="auto"/>
        <w:rPr>
          <w:color w:val="000000"/>
        </w:rPr>
      </w:pPr>
      <w:r>
        <w:rPr>
          <w:color w:val="000000"/>
        </w:rPr>
        <w:t>22. Explain the essentials of a valid meeting.</w:t>
      </w:r>
    </w:p>
    <w:p w14:paraId="6766CC75" w14:textId="77777777" w:rsidR="00F1260E" w:rsidRDefault="00F1260E">
      <w:pPr>
        <w:pStyle w:val="Normal1"/>
        <w:widowControl w:val="0"/>
        <w:pBdr>
          <w:top w:val="nil"/>
          <w:left w:val="nil"/>
          <w:bottom w:val="nil"/>
          <w:right w:val="nil"/>
          <w:between w:val="nil"/>
        </w:pBdr>
        <w:spacing w:line="240" w:lineRule="auto"/>
        <w:rPr>
          <w:color w:val="000000"/>
        </w:rPr>
      </w:pPr>
      <w:r>
        <w:rPr>
          <w:color w:val="000000"/>
        </w:rPr>
        <w:t>23. Explain the contents of memorandum of association.</w:t>
      </w:r>
    </w:p>
    <w:p w14:paraId="6DBE86A8" w14:textId="77777777" w:rsidR="00F1260E" w:rsidRDefault="00F1260E">
      <w:pPr>
        <w:pStyle w:val="Normal1"/>
        <w:widowControl w:val="0"/>
        <w:pBdr>
          <w:top w:val="nil"/>
          <w:left w:val="nil"/>
          <w:bottom w:val="nil"/>
          <w:right w:val="nil"/>
          <w:between w:val="nil"/>
        </w:pBdr>
        <w:spacing w:line="240" w:lineRule="auto"/>
        <w:rPr>
          <w:color w:val="000000"/>
        </w:rPr>
      </w:pPr>
      <w:r>
        <w:rPr>
          <w:color w:val="000000"/>
        </w:rPr>
        <w:t xml:space="preserve">24. Explain different types of meeting. </w:t>
      </w:r>
    </w:p>
    <w:p w14:paraId="4140D949" w14:textId="77777777" w:rsidR="00F1260E" w:rsidRDefault="00F1260E">
      <w:pPr>
        <w:pStyle w:val="Normal1"/>
        <w:widowControl w:val="0"/>
        <w:pBdr>
          <w:top w:val="nil"/>
          <w:left w:val="nil"/>
          <w:bottom w:val="nil"/>
          <w:right w:val="nil"/>
          <w:between w:val="nil"/>
        </w:pBdr>
        <w:spacing w:line="240" w:lineRule="auto"/>
        <w:rPr>
          <w:color w:val="000000"/>
        </w:rPr>
      </w:pPr>
      <w:r>
        <w:rPr>
          <w:color w:val="000000"/>
        </w:rPr>
        <w:t>25. Explain the procedure for compulsory winding up.</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F5844F" w15:done="0"/>
  <w15:commentEx w15:paraId="79FC8469" w15:done="0"/>
  <w15:commentEx w15:paraId="4140D94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5D4E"/>
    <w:multiLevelType w:val="multilevel"/>
    <w:tmpl w:val="83A6E6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0057D5"/>
    <w:multiLevelType w:val="multilevel"/>
    <w:tmpl w:val="7B82B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884D63"/>
    <w:multiLevelType w:val="multilevel"/>
    <w:tmpl w:val="1A662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0F0E97"/>
    <w:multiLevelType w:val="multilevel"/>
    <w:tmpl w:val="B4FEE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AA29D3"/>
    <w:multiLevelType w:val="multilevel"/>
    <w:tmpl w:val="68C24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E97911"/>
    <w:multiLevelType w:val="multilevel"/>
    <w:tmpl w:val="BA12C1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D846B31"/>
    <w:multiLevelType w:val="multilevel"/>
    <w:tmpl w:val="FB94ED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0A67EA5"/>
    <w:multiLevelType w:val="multilevel"/>
    <w:tmpl w:val="A4667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F513B6F"/>
    <w:multiLevelType w:val="multilevel"/>
    <w:tmpl w:val="2264B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3"/>
  </w:num>
  <w:num w:numId="3">
    <w:abstractNumId w:val="4"/>
  </w:num>
  <w:num w:numId="4">
    <w:abstractNumId w:val="0"/>
  </w:num>
  <w:num w:numId="5">
    <w:abstractNumId w:val="1"/>
  </w:num>
  <w:num w:numId="6">
    <w:abstractNumId w:val="5"/>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5690A"/>
    <w:rsid w:val="001E495E"/>
    <w:rsid w:val="0025690A"/>
    <w:rsid w:val="005F26C4"/>
    <w:rsid w:val="00737588"/>
    <w:rsid w:val="00910EB3"/>
    <w:rsid w:val="00B079E0"/>
    <w:rsid w:val="00C10B46"/>
    <w:rsid w:val="00DF1F1D"/>
    <w:rsid w:val="00EA3389"/>
    <w:rsid w:val="00EE1BAD"/>
    <w:rsid w:val="00F1260E"/>
    <w:rsid w:val="00F9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DF5D"/>
  <w15:docId w15:val="{9B3019B1-FFEF-4C43-BD90-75A86067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I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25690A"/>
    <w:pPr>
      <w:keepNext/>
      <w:keepLines/>
      <w:spacing w:before="400" w:after="120"/>
      <w:outlineLvl w:val="0"/>
    </w:pPr>
    <w:rPr>
      <w:sz w:val="40"/>
      <w:szCs w:val="40"/>
    </w:rPr>
  </w:style>
  <w:style w:type="paragraph" w:styleId="Heading2">
    <w:name w:val="heading 2"/>
    <w:basedOn w:val="Normal1"/>
    <w:next w:val="Normal1"/>
    <w:rsid w:val="0025690A"/>
    <w:pPr>
      <w:keepNext/>
      <w:keepLines/>
      <w:spacing w:before="360" w:after="120"/>
      <w:outlineLvl w:val="1"/>
    </w:pPr>
    <w:rPr>
      <w:sz w:val="32"/>
      <w:szCs w:val="32"/>
    </w:rPr>
  </w:style>
  <w:style w:type="paragraph" w:styleId="Heading3">
    <w:name w:val="heading 3"/>
    <w:basedOn w:val="Normal1"/>
    <w:next w:val="Normal1"/>
    <w:rsid w:val="0025690A"/>
    <w:pPr>
      <w:keepNext/>
      <w:keepLines/>
      <w:spacing w:before="320" w:after="80"/>
      <w:outlineLvl w:val="2"/>
    </w:pPr>
    <w:rPr>
      <w:color w:val="434343"/>
      <w:sz w:val="28"/>
      <w:szCs w:val="28"/>
    </w:rPr>
  </w:style>
  <w:style w:type="paragraph" w:styleId="Heading4">
    <w:name w:val="heading 4"/>
    <w:basedOn w:val="Normal1"/>
    <w:next w:val="Normal1"/>
    <w:rsid w:val="0025690A"/>
    <w:pPr>
      <w:keepNext/>
      <w:keepLines/>
      <w:spacing w:before="280" w:after="80"/>
      <w:outlineLvl w:val="3"/>
    </w:pPr>
    <w:rPr>
      <w:color w:val="666666"/>
      <w:sz w:val="24"/>
      <w:szCs w:val="24"/>
    </w:rPr>
  </w:style>
  <w:style w:type="paragraph" w:styleId="Heading5">
    <w:name w:val="heading 5"/>
    <w:basedOn w:val="Normal1"/>
    <w:next w:val="Normal1"/>
    <w:rsid w:val="0025690A"/>
    <w:pPr>
      <w:keepNext/>
      <w:keepLines/>
      <w:spacing w:before="240" w:after="80"/>
      <w:outlineLvl w:val="4"/>
    </w:pPr>
    <w:rPr>
      <w:color w:val="666666"/>
    </w:rPr>
  </w:style>
  <w:style w:type="paragraph" w:styleId="Heading6">
    <w:name w:val="heading 6"/>
    <w:basedOn w:val="Normal1"/>
    <w:next w:val="Normal1"/>
    <w:rsid w:val="0025690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5690A"/>
  </w:style>
  <w:style w:type="paragraph" w:styleId="Title">
    <w:name w:val="Title"/>
    <w:basedOn w:val="Normal1"/>
    <w:next w:val="Normal1"/>
    <w:rsid w:val="0025690A"/>
    <w:pPr>
      <w:keepNext/>
      <w:keepLines/>
      <w:spacing w:after="60"/>
    </w:pPr>
    <w:rPr>
      <w:sz w:val="52"/>
      <w:szCs w:val="52"/>
    </w:rPr>
  </w:style>
  <w:style w:type="paragraph" w:styleId="Subtitle">
    <w:name w:val="Subtitle"/>
    <w:basedOn w:val="Normal1"/>
    <w:next w:val="Normal1"/>
    <w:rsid w:val="0025690A"/>
    <w:pPr>
      <w:keepNext/>
      <w:keepLines/>
      <w:spacing w:after="320"/>
    </w:pPr>
    <w:rPr>
      <w:color w:val="666666"/>
      <w:sz w:val="30"/>
      <w:szCs w:val="30"/>
    </w:rPr>
  </w:style>
  <w:style w:type="table" w:customStyle="1" w:styleId="a">
    <w:basedOn w:val="TableNormal"/>
    <w:rsid w:val="0025690A"/>
    <w:tblPr>
      <w:tblStyleRowBandSize w:val="1"/>
      <w:tblStyleColBandSize w:val="1"/>
      <w:tblCellMar>
        <w:top w:w="100" w:type="dxa"/>
        <w:left w:w="100" w:type="dxa"/>
        <w:bottom w:w="100" w:type="dxa"/>
        <w:right w:w="100" w:type="dxa"/>
      </w:tblCellMar>
    </w:tblPr>
  </w:style>
  <w:style w:type="table" w:customStyle="1" w:styleId="a0">
    <w:basedOn w:val="TableNormal"/>
    <w:rsid w:val="0025690A"/>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025690A"/>
    <w:pPr>
      <w:spacing w:line="240" w:lineRule="auto"/>
    </w:pPr>
    <w:rPr>
      <w:sz w:val="20"/>
      <w:szCs w:val="20"/>
    </w:rPr>
  </w:style>
  <w:style w:type="character" w:customStyle="1" w:styleId="CommentTextChar">
    <w:name w:val="Comment Text Char"/>
    <w:basedOn w:val="DefaultParagraphFont"/>
    <w:link w:val="CommentText"/>
    <w:uiPriority w:val="99"/>
    <w:semiHidden/>
    <w:rsid w:val="0025690A"/>
    <w:rPr>
      <w:sz w:val="20"/>
      <w:szCs w:val="20"/>
    </w:rPr>
  </w:style>
  <w:style w:type="character" w:styleId="CommentReference">
    <w:name w:val="annotation reference"/>
    <w:basedOn w:val="DefaultParagraphFont"/>
    <w:uiPriority w:val="99"/>
    <w:semiHidden/>
    <w:unhideWhenUsed/>
    <w:rsid w:val="0025690A"/>
    <w:rPr>
      <w:sz w:val="16"/>
      <w:szCs w:val="16"/>
    </w:rPr>
  </w:style>
  <w:style w:type="paragraph" w:styleId="BalloonText">
    <w:name w:val="Balloon Text"/>
    <w:basedOn w:val="Normal"/>
    <w:link w:val="BalloonTextChar"/>
    <w:uiPriority w:val="99"/>
    <w:semiHidden/>
    <w:unhideWhenUsed/>
    <w:rsid w:val="00C10B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B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MIDHUN C R SCAS LIBRARY</cp:lastModifiedBy>
  <cp:revision>10</cp:revision>
  <cp:lastPrinted>2019-10-23T08:54:00Z</cp:lastPrinted>
  <dcterms:created xsi:type="dcterms:W3CDTF">2019-10-21T09:56:00Z</dcterms:created>
  <dcterms:modified xsi:type="dcterms:W3CDTF">2020-06-12T10:39:00Z</dcterms:modified>
</cp:coreProperties>
</file>