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L="0" distR="0">
                  <wp:extent cx="495300" cy="601884"/>
                  <wp:effectExtent l="19050" t="0" r="0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E76F77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3D4F13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>Assessment E</w:t>
      </w:r>
      <w:r w:rsidR="00DC24AB" w:rsidRPr="00651D4C">
        <w:rPr>
          <w:rFonts w:ascii="Gill Sans MT" w:hAnsi="Gill Sans MT"/>
          <w:sz w:val="28"/>
          <w:szCs w:val="32"/>
        </w:rPr>
        <w:t>xam</w:t>
      </w:r>
      <w:r w:rsidR="0007202C" w:rsidRPr="00651D4C">
        <w:rPr>
          <w:rFonts w:ascii="Gill Sans MT" w:hAnsi="Gill Sans MT"/>
          <w:sz w:val="28"/>
          <w:szCs w:val="32"/>
        </w:rPr>
        <w:t>ination</w:t>
      </w:r>
      <w:r w:rsidR="00DC24AB" w:rsidRPr="00651D4C">
        <w:rPr>
          <w:rFonts w:ascii="Gill Sans MT" w:hAnsi="Gill Sans MT"/>
          <w:sz w:val="28"/>
          <w:szCs w:val="32"/>
        </w:rPr>
        <w:t xml:space="preserve">, </w:t>
      </w:r>
      <w:r w:rsidR="008E2C9B">
        <w:rPr>
          <w:rFonts w:ascii="Gill Sans MT" w:hAnsi="Gill Sans MT"/>
          <w:sz w:val="28"/>
          <w:szCs w:val="32"/>
        </w:rPr>
        <w:t>February</w:t>
      </w:r>
      <w:r w:rsidR="003D4F13">
        <w:rPr>
          <w:rFonts w:ascii="Gill Sans MT" w:hAnsi="Gill Sans MT"/>
          <w:sz w:val="28"/>
          <w:szCs w:val="32"/>
        </w:rPr>
        <w:t xml:space="preserve"> </w:t>
      </w:r>
      <w:r w:rsidR="008E2C9B">
        <w:rPr>
          <w:rFonts w:ascii="Gill Sans MT" w:hAnsi="Gill Sans MT"/>
          <w:sz w:val="28"/>
          <w:szCs w:val="32"/>
        </w:rPr>
        <w:t>2019</w:t>
      </w:r>
    </w:p>
    <w:p w:rsidR="004900A2" w:rsidRDefault="003876F9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Department of</w:t>
      </w:r>
      <w:r w:rsidR="00D91D3C">
        <w:rPr>
          <w:rFonts w:ascii="Gill Sans MT" w:hAnsi="Gill Sans MT"/>
          <w:sz w:val="28"/>
          <w:szCs w:val="32"/>
        </w:rPr>
        <w:t xml:space="preserve"> Business Administration</w:t>
      </w:r>
      <w:r w:rsidR="003D3B97">
        <w:rPr>
          <w:rFonts w:ascii="Gill Sans MT" w:hAnsi="Gill Sans MT"/>
          <w:sz w:val="28"/>
          <w:szCs w:val="32"/>
        </w:rPr>
        <w:t>,</w:t>
      </w:r>
      <w:r w:rsidR="00982AC1">
        <w:rPr>
          <w:rFonts w:ascii="Gill Sans MT" w:hAnsi="Gill Sans MT"/>
          <w:sz w:val="28"/>
          <w:szCs w:val="32"/>
        </w:rPr>
        <w:t xml:space="preserve"> Semester </w:t>
      </w:r>
      <w:r w:rsidR="00CA69DF">
        <w:rPr>
          <w:rFonts w:ascii="Gill Sans MT" w:hAnsi="Gill Sans MT"/>
          <w:sz w:val="28"/>
          <w:szCs w:val="32"/>
        </w:rPr>
        <w:t>V</w:t>
      </w:r>
      <w:r w:rsidR="008E2C9B">
        <w:rPr>
          <w:rFonts w:ascii="Gill Sans MT" w:hAnsi="Gill Sans MT"/>
          <w:sz w:val="28"/>
          <w:szCs w:val="32"/>
        </w:rPr>
        <w:t>I</w:t>
      </w:r>
    </w:p>
    <w:p w:rsidR="004D1FC6" w:rsidRPr="00651D4C" w:rsidRDefault="004D1FC6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</w:p>
    <w:p w:rsidR="00E9054D" w:rsidRPr="00982AC1" w:rsidRDefault="00D91D3C" w:rsidP="00F81F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PRINCIPLES OF TOURISM MANAGEMENT</w:t>
      </w:r>
    </w:p>
    <w:p w:rsidR="00DC24AB" w:rsidRDefault="007946DE" w:rsidP="00F81FB0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 w:rsidR="005F2DFC">
        <w:rPr>
          <w:rFonts w:ascii="Gill Sans MT" w:hAnsi="Gill Sans MT"/>
          <w:sz w:val="28"/>
          <w:szCs w:val="32"/>
        </w:rPr>
        <w:t>3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5E1BC4" w:rsidRDefault="005E1BC4" w:rsidP="005E1BC4">
      <w:pPr>
        <w:spacing w:after="0" w:line="240" w:lineRule="auto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>Define:</w:t>
      </w:r>
    </w:p>
    <w:p w:rsidR="00B97E69" w:rsidRDefault="00613748" w:rsidP="005050C5">
      <w:pPr>
        <w:spacing w:after="0" w:line="360" w:lineRule="auto"/>
        <w:rPr>
          <w:sz w:val="24"/>
        </w:rPr>
      </w:pPr>
      <w:r w:rsidRPr="004B1818">
        <w:rPr>
          <w:rFonts w:ascii="Gill Sans MT" w:hAnsi="Gill Sans MT"/>
        </w:rPr>
        <w:t>1</w:t>
      </w:r>
      <w:r w:rsidRPr="005050C5">
        <w:rPr>
          <w:sz w:val="24"/>
        </w:rPr>
        <w:t>.</w:t>
      </w:r>
      <w:r w:rsidR="005E1BC4">
        <w:rPr>
          <w:sz w:val="24"/>
        </w:rPr>
        <w:t>Tourism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2</w:t>
      </w:r>
      <w:r w:rsidR="00D01277">
        <w:rPr>
          <w:sz w:val="24"/>
        </w:rPr>
        <w:t>.</w:t>
      </w:r>
      <w:r w:rsidR="005E1BC4">
        <w:rPr>
          <w:sz w:val="24"/>
        </w:rPr>
        <w:t>Tourism Demand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3.</w:t>
      </w:r>
      <w:r w:rsidR="005E1BC4">
        <w:rPr>
          <w:sz w:val="24"/>
        </w:rPr>
        <w:t>Enclave Tourism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4.</w:t>
      </w:r>
      <w:r w:rsidR="005E1BC4">
        <w:rPr>
          <w:sz w:val="24"/>
        </w:rPr>
        <w:t>Ground Tourism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5.</w:t>
      </w:r>
      <w:r w:rsidR="005E1BC4">
        <w:rPr>
          <w:sz w:val="24"/>
        </w:rPr>
        <w:t>Tourism planning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6.</w:t>
      </w:r>
      <w:r w:rsidR="00D91D3C">
        <w:rPr>
          <w:sz w:val="24"/>
        </w:rPr>
        <w:t>Tourism statistics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7.</w:t>
      </w:r>
      <w:r w:rsidR="005E1BC4">
        <w:rPr>
          <w:sz w:val="24"/>
        </w:rPr>
        <w:t>TSA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8.</w:t>
      </w:r>
      <w:r w:rsidR="005E1BC4">
        <w:rPr>
          <w:sz w:val="24"/>
        </w:rPr>
        <w:t>Demonstration effect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9.</w:t>
      </w:r>
      <w:r w:rsidR="005E1BC4">
        <w:rPr>
          <w:sz w:val="24"/>
        </w:rPr>
        <w:t>Cultural clashes</w:t>
      </w:r>
    </w:p>
    <w:p w:rsidR="00B97E69" w:rsidRPr="005050C5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10.</w:t>
      </w:r>
      <w:r w:rsidR="005E1BC4">
        <w:rPr>
          <w:sz w:val="24"/>
        </w:rPr>
        <w:t>Sustainable Tourism</w:t>
      </w:r>
    </w:p>
    <w:p w:rsidR="00C94C41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</w:t>
      </w:r>
      <w:r w:rsidR="00AC5BAF">
        <w:rPr>
          <w:rFonts w:ascii="Gill Sans MT" w:hAnsi="Gill Sans MT"/>
          <w:b/>
          <w:sz w:val="20"/>
          <w:szCs w:val="32"/>
        </w:rPr>
        <w:t xml:space="preserve">10 </w:t>
      </w:r>
      <w:r w:rsidRPr="004E6E90">
        <w:rPr>
          <w:rFonts w:ascii="Gill Sans MT" w:hAnsi="Gill Sans MT"/>
          <w:b/>
          <w:sz w:val="20"/>
          <w:szCs w:val="32"/>
        </w:rPr>
        <w:t xml:space="preserve">X 1 = </w:t>
      </w:r>
      <w:r w:rsidR="00AC5BAF">
        <w:rPr>
          <w:rFonts w:ascii="Gill Sans MT" w:hAnsi="Gill Sans MT"/>
          <w:b/>
          <w:sz w:val="20"/>
          <w:szCs w:val="32"/>
        </w:rPr>
        <w:t>10</w:t>
      </w:r>
      <w:r w:rsidRPr="004E6E90">
        <w:rPr>
          <w:rFonts w:ascii="Gill Sans MT" w:hAnsi="Gill Sans MT"/>
          <w:b/>
          <w:sz w:val="20"/>
          <w:szCs w:val="32"/>
        </w:rPr>
        <w:t xml:space="preserve">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0D2BB0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814F63" w:rsidP="000D2BB0">
      <w:pPr>
        <w:pStyle w:val="ListParagraph"/>
        <w:spacing w:line="240" w:lineRule="auto"/>
        <w:jc w:val="center"/>
        <w:rPr>
          <w:rFonts w:asciiTheme="majorHAnsi" w:hAnsiTheme="majorHAnsi"/>
          <w:i/>
        </w:rPr>
      </w:pPr>
      <w:r>
        <w:rPr>
          <w:rFonts w:ascii="Gill Sans MT" w:hAnsi="Gill Sans MT"/>
          <w:i/>
          <w:sz w:val="28"/>
        </w:rPr>
        <w:t>Answer any 8</w:t>
      </w:r>
      <w:r w:rsidR="00035761" w:rsidRPr="00035761">
        <w:rPr>
          <w:rFonts w:ascii="Gill Sans MT" w:hAnsi="Gill Sans MT"/>
          <w:i/>
          <w:sz w:val="28"/>
        </w:rPr>
        <w:t xml:space="preserve"> questions. Each question carries </w:t>
      </w:r>
      <w:r w:rsidR="00035761">
        <w:rPr>
          <w:rFonts w:ascii="Gill Sans MT" w:hAnsi="Gill Sans MT"/>
          <w:i/>
          <w:sz w:val="28"/>
        </w:rPr>
        <w:t>2</w:t>
      </w:r>
      <w:r w:rsidR="00035761" w:rsidRPr="00035761">
        <w:rPr>
          <w:rFonts w:ascii="Gill Sans MT" w:hAnsi="Gill Sans MT"/>
          <w:i/>
          <w:sz w:val="28"/>
        </w:rPr>
        <w:t xml:space="preserve"> marks</w:t>
      </w:r>
      <w:r w:rsidR="00035761" w:rsidRPr="00035761">
        <w:rPr>
          <w:rFonts w:asciiTheme="majorHAnsi" w:hAnsiTheme="majorHAnsi"/>
          <w:i/>
        </w:rPr>
        <w:t>.</w:t>
      </w:r>
    </w:p>
    <w:p w:rsidR="00B66416" w:rsidRDefault="00C26758" w:rsidP="005050C5">
      <w:pPr>
        <w:spacing w:after="0" w:line="360" w:lineRule="auto"/>
        <w:jc w:val="both"/>
        <w:rPr>
          <w:rFonts w:asciiTheme="majorHAnsi" w:eastAsia="Times New Roman" w:hAnsiTheme="majorHAnsi"/>
          <w:szCs w:val="32"/>
        </w:rPr>
      </w:pPr>
      <w:r w:rsidRPr="005050C5">
        <w:rPr>
          <w:rFonts w:asciiTheme="majorHAnsi" w:hAnsiTheme="majorHAnsi"/>
          <w:szCs w:val="36"/>
        </w:rPr>
        <w:t>11</w:t>
      </w:r>
      <w:r w:rsidR="00E44EF6" w:rsidRPr="005050C5">
        <w:rPr>
          <w:rFonts w:asciiTheme="majorHAnsi" w:hAnsiTheme="majorHAnsi"/>
          <w:szCs w:val="36"/>
        </w:rPr>
        <w:t>.</w:t>
      </w:r>
      <w:r w:rsidR="00A72E6E">
        <w:rPr>
          <w:rFonts w:asciiTheme="majorHAnsi" w:hAnsiTheme="majorHAnsi"/>
          <w:szCs w:val="36"/>
        </w:rPr>
        <w:t>State the features of Tourism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6"/>
        </w:rPr>
        <w:t>12</w:t>
      </w:r>
      <w:r w:rsidR="00E44EF6" w:rsidRPr="005050C5">
        <w:rPr>
          <w:rFonts w:asciiTheme="majorHAnsi" w:hAnsiTheme="majorHAnsi"/>
          <w:sz w:val="24"/>
          <w:szCs w:val="36"/>
        </w:rPr>
        <w:t>.</w:t>
      </w:r>
      <w:r w:rsidR="00A72E6E">
        <w:rPr>
          <w:rFonts w:asciiTheme="majorHAnsi" w:hAnsiTheme="majorHAnsi"/>
          <w:sz w:val="24"/>
          <w:szCs w:val="36"/>
        </w:rPr>
        <w:t>What is multiplier effect?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13.</w:t>
      </w:r>
      <w:r w:rsidR="00A72E6E">
        <w:rPr>
          <w:rFonts w:asciiTheme="majorHAnsi" w:eastAsia="Times New Roman" w:hAnsiTheme="majorHAnsi"/>
          <w:sz w:val="24"/>
          <w:szCs w:val="32"/>
        </w:rPr>
        <w:t>What is adventure tourism?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14.</w:t>
      </w:r>
      <w:r w:rsidR="00A72E6E">
        <w:rPr>
          <w:rFonts w:asciiTheme="majorHAnsi" w:eastAsia="Times New Roman" w:hAnsiTheme="majorHAnsi"/>
          <w:sz w:val="24"/>
          <w:szCs w:val="32"/>
        </w:rPr>
        <w:t>What is environmental planning?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15.</w:t>
      </w:r>
      <w:r w:rsidR="00A72E6E">
        <w:rPr>
          <w:rFonts w:asciiTheme="majorHAnsi" w:eastAsia="Times New Roman" w:hAnsiTheme="majorHAnsi"/>
          <w:sz w:val="24"/>
          <w:szCs w:val="32"/>
        </w:rPr>
        <w:t>What is meant by tourism motivations?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16.</w:t>
      </w:r>
      <w:r w:rsidR="00200FD2">
        <w:rPr>
          <w:rFonts w:asciiTheme="majorHAnsi" w:eastAsia="Times New Roman" w:hAnsiTheme="majorHAnsi"/>
          <w:sz w:val="24"/>
          <w:szCs w:val="32"/>
        </w:rPr>
        <w:t>State the importance of tourism measurement.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17.</w:t>
      </w:r>
      <w:r w:rsidR="00200FD2">
        <w:rPr>
          <w:rFonts w:asciiTheme="majorHAnsi" w:eastAsia="Times New Roman" w:hAnsiTheme="majorHAnsi"/>
          <w:sz w:val="24"/>
          <w:szCs w:val="32"/>
        </w:rPr>
        <w:t>What is meant by tourism planning and development?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18.</w:t>
      </w:r>
      <w:r w:rsidR="00200FD2">
        <w:rPr>
          <w:rFonts w:asciiTheme="majorHAnsi" w:eastAsia="Times New Roman" w:hAnsiTheme="majorHAnsi"/>
          <w:sz w:val="24"/>
          <w:szCs w:val="32"/>
        </w:rPr>
        <w:t>What are the different method of Income Leakage.</w:t>
      </w:r>
    </w:p>
    <w:p w:rsidR="00C26758" w:rsidRPr="005050C5" w:rsidRDefault="00C26758" w:rsidP="005050C5">
      <w:pPr>
        <w:tabs>
          <w:tab w:val="left" w:pos="1780"/>
        </w:tabs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19.</w:t>
      </w:r>
      <w:r w:rsidR="00200FD2">
        <w:rPr>
          <w:rFonts w:asciiTheme="majorHAnsi" w:eastAsia="Times New Roman" w:hAnsiTheme="majorHAnsi"/>
          <w:sz w:val="24"/>
          <w:szCs w:val="32"/>
        </w:rPr>
        <w:t>State the factors influencing the tourism demand.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20</w:t>
      </w:r>
      <w:r w:rsidR="00200FD2">
        <w:rPr>
          <w:rFonts w:asciiTheme="majorHAnsi" w:eastAsia="Times New Roman" w:hAnsiTheme="majorHAnsi"/>
          <w:sz w:val="24"/>
          <w:szCs w:val="32"/>
        </w:rPr>
        <w:t>.What are the dimensions of sustainable tourism.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21.</w:t>
      </w:r>
      <w:r w:rsidR="00D91D3C">
        <w:rPr>
          <w:rFonts w:asciiTheme="majorHAnsi" w:eastAsia="Times New Roman" w:hAnsiTheme="majorHAnsi"/>
          <w:sz w:val="24"/>
          <w:szCs w:val="32"/>
        </w:rPr>
        <w:t>Explain the relationship between tourism and environment.</w:t>
      </w:r>
    </w:p>
    <w:p w:rsidR="0037094D" w:rsidRPr="00C05471" w:rsidRDefault="00C26758" w:rsidP="000D2BB0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22</w:t>
      </w:r>
      <w:proofErr w:type="gramStart"/>
      <w:r w:rsidRPr="005050C5">
        <w:rPr>
          <w:rFonts w:asciiTheme="majorHAnsi" w:eastAsia="Times New Roman" w:hAnsiTheme="majorHAnsi"/>
          <w:sz w:val="24"/>
          <w:szCs w:val="32"/>
        </w:rPr>
        <w:t>.</w:t>
      </w:r>
      <w:r w:rsidR="00D91D3C">
        <w:rPr>
          <w:rFonts w:asciiTheme="majorHAnsi" w:eastAsia="Times New Roman" w:hAnsiTheme="majorHAnsi"/>
          <w:sz w:val="24"/>
          <w:szCs w:val="32"/>
        </w:rPr>
        <w:t>What</w:t>
      </w:r>
      <w:proofErr w:type="gramEnd"/>
      <w:r w:rsidR="00D91D3C">
        <w:rPr>
          <w:rFonts w:asciiTheme="majorHAnsi" w:eastAsia="Times New Roman" w:hAnsiTheme="majorHAnsi"/>
          <w:sz w:val="24"/>
          <w:szCs w:val="32"/>
        </w:rPr>
        <w:t xml:space="preserve"> is TAAI.</w:t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D4F13">
        <w:rPr>
          <w:rFonts w:asciiTheme="majorHAnsi" w:eastAsia="Times New Roman" w:hAnsiTheme="majorHAnsi"/>
          <w:sz w:val="24"/>
          <w:szCs w:val="32"/>
        </w:rPr>
        <w:tab/>
      </w:r>
      <w:r w:rsidR="0037094D" w:rsidRPr="00641C14">
        <w:rPr>
          <w:rFonts w:ascii="Gill Sans MT" w:hAnsi="Gill Sans MT"/>
          <w:b/>
          <w:sz w:val="20"/>
        </w:rPr>
        <w:t>(</w:t>
      </w:r>
      <w:r w:rsidR="00814F63">
        <w:rPr>
          <w:rFonts w:ascii="Gill Sans MT" w:hAnsi="Gill Sans MT"/>
          <w:b/>
          <w:sz w:val="20"/>
        </w:rPr>
        <w:t>8 X 2 = 16</w:t>
      </w:r>
      <w:r w:rsidR="0037094D" w:rsidRPr="00641C14">
        <w:rPr>
          <w:rFonts w:ascii="Gill Sans MT" w:hAnsi="Gill Sans MT"/>
          <w:b/>
          <w:sz w:val="20"/>
        </w:rPr>
        <w:t xml:space="preserve"> marks)</w:t>
      </w:r>
    </w:p>
    <w:p w:rsidR="00BB1285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E0C1E" w:rsidRDefault="00BE0C1E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Pr="0056177F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>Short essay questions</w:t>
      </w: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</w:t>
      </w:r>
      <w:r w:rsidR="008E40DC">
        <w:rPr>
          <w:rFonts w:ascii="Gill Sans MT" w:hAnsi="Gill Sans MT"/>
          <w:i/>
          <w:sz w:val="28"/>
        </w:rPr>
        <w:t>6</w:t>
      </w:r>
      <w:r w:rsidRPr="0056177F"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23.</w:t>
      </w:r>
      <w:r w:rsidR="00200FD2">
        <w:rPr>
          <w:rFonts w:asciiTheme="majorHAnsi" w:hAnsiTheme="majorHAnsi"/>
          <w:sz w:val="24"/>
        </w:rPr>
        <w:t>Explain the importance of transportation in tourism industry.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24</w:t>
      </w:r>
      <w:r w:rsidR="00200FD2">
        <w:rPr>
          <w:rFonts w:asciiTheme="majorHAnsi" w:hAnsiTheme="majorHAnsi"/>
          <w:sz w:val="24"/>
        </w:rPr>
        <w:t>.Describe how tourism helps in employment generation, Give appropriate examples in Indian context.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25.</w:t>
      </w:r>
      <w:r w:rsidR="00200FD2">
        <w:rPr>
          <w:rFonts w:asciiTheme="majorHAnsi" w:hAnsiTheme="majorHAnsi"/>
          <w:sz w:val="24"/>
        </w:rPr>
        <w:t>Bring out the modern trends in tourism</w:t>
      </w:r>
      <w:r w:rsidR="00D91D3C">
        <w:rPr>
          <w:rFonts w:asciiTheme="majorHAnsi" w:hAnsiTheme="majorHAnsi"/>
          <w:sz w:val="24"/>
        </w:rPr>
        <w:t>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26.</w:t>
      </w:r>
      <w:r w:rsidR="00200FD2">
        <w:rPr>
          <w:rFonts w:asciiTheme="majorHAnsi" w:hAnsiTheme="majorHAnsi"/>
          <w:sz w:val="24"/>
        </w:rPr>
        <w:t>Discuss the methods of measuring domestic and international tourists’ arrivals.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27</w:t>
      </w:r>
      <w:r w:rsidR="00200FD2">
        <w:rPr>
          <w:rFonts w:asciiTheme="majorHAnsi" w:hAnsiTheme="majorHAnsi"/>
          <w:sz w:val="24"/>
        </w:rPr>
        <w:t>.Explain the components of tourism.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28.</w:t>
      </w:r>
      <w:r w:rsidR="00200FD2">
        <w:rPr>
          <w:rFonts w:asciiTheme="majorHAnsi" w:hAnsiTheme="majorHAnsi"/>
          <w:sz w:val="24"/>
        </w:rPr>
        <w:t>Explain the threats in tourism planning.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29.</w:t>
      </w:r>
      <w:r w:rsidR="00200FD2">
        <w:rPr>
          <w:rFonts w:asciiTheme="majorHAnsi" w:hAnsiTheme="majorHAnsi"/>
          <w:sz w:val="24"/>
        </w:rPr>
        <w:t>Explain the process of tourism planning and development.</w:t>
      </w:r>
    </w:p>
    <w:p w:rsidR="003B36A4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30</w:t>
      </w:r>
      <w:r w:rsidR="003B36A4">
        <w:rPr>
          <w:rFonts w:asciiTheme="majorHAnsi" w:hAnsiTheme="majorHAnsi"/>
          <w:sz w:val="24"/>
        </w:rPr>
        <w:t>.</w:t>
      </w:r>
      <w:r w:rsidR="00200FD2">
        <w:rPr>
          <w:rFonts w:asciiTheme="majorHAnsi" w:hAnsiTheme="majorHAnsi"/>
          <w:sz w:val="24"/>
        </w:rPr>
        <w:t>Explain the different types of tourism carrying capacity.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31.</w:t>
      </w:r>
      <w:r w:rsidR="00200FD2">
        <w:rPr>
          <w:rFonts w:asciiTheme="majorHAnsi" w:hAnsiTheme="majorHAnsi"/>
          <w:sz w:val="24"/>
        </w:rPr>
        <w:t>Explain the economics significance of Tourism.</w:t>
      </w:r>
    </w:p>
    <w:p w:rsidR="00DD028E" w:rsidRDefault="00DD028E" w:rsidP="00DD028E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DD028E">
        <w:rPr>
          <w:rFonts w:ascii="Gill Sans MT" w:hAnsi="Gill Sans MT"/>
          <w:b/>
          <w:sz w:val="20"/>
        </w:rPr>
        <w:t>(</w:t>
      </w:r>
      <w:r w:rsidR="008E40DC">
        <w:rPr>
          <w:rFonts w:ascii="Gill Sans MT" w:hAnsi="Gill Sans MT"/>
          <w:b/>
          <w:sz w:val="20"/>
        </w:rPr>
        <w:t xml:space="preserve">6 X 4= 24 </w:t>
      </w:r>
      <w:r w:rsidRPr="00DD028E">
        <w:rPr>
          <w:rFonts w:ascii="Gill Sans MT" w:hAnsi="Gill Sans MT"/>
          <w:b/>
          <w:sz w:val="20"/>
        </w:rPr>
        <w:t>marks)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E42AE7">
        <w:rPr>
          <w:rFonts w:ascii="Gill Sans MT" w:hAnsi="Gill Sans MT"/>
          <w:i/>
          <w:sz w:val="28"/>
        </w:rPr>
        <w:t>Long Essay questions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 xml:space="preserve">Answer any </w:t>
      </w:r>
      <w:r w:rsidR="00323D0A">
        <w:rPr>
          <w:rFonts w:ascii="Gill Sans MT" w:hAnsi="Gill Sans MT"/>
          <w:i/>
          <w:sz w:val="28"/>
        </w:rPr>
        <w:t>2</w:t>
      </w:r>
      <w:r w:rsidRPr="00E42AE7">
        <w:rPr>
          <w:rFonts w:ascii="Gill Sans MT" w:hAnsi="Gill Sans MT"/>
          <w:i/>
          <w:sz w:val="28"/>
        </w:rPr>
        <w:t xml:space="preserve"> question</w:t>
      </w:r>
      <w:r w:rsidR="008361D0">
        <w:rPr>
          <w:rFonts w:ascii="Gill Sans MT" w:hAnsi="Gill Sans MT"/>
          <w:i/>
          <w:sz w:val="28"/>
        </w:rPr>
        <w:t>s</w:t>
      </w:r>
      <w:r w:rsidR="00426293">
        <w:rPr>
          <w:rFonts w:ascii="Gill Sans MT" w:hAnsi="Gill Sans MT"/>
          <w:i/>
          <w:sz w:val="28"/>
        </w:rPr>
        <w:t xml:space="preserve">. </w:t>
      </w:r>
      <w:r w:rsidR="008361D0">
        <w:rPr>
          <w:rFonts w:ascii="Gill Sans MT" w:hAnsi="Gill Sans MT"/>
          <w:i/>
          <w:sz w:val="28"/>
        </w:rPr>
        <w:t xml:space="preserve"> Each q</w:t>
      </w:r>
      <w:r w:rsidR="00426293">
        <w:rPr>
          <w:rFonts w:ascii="Gill Sans MT" w:hAnsi="Gill Sans MT"/>
          <w:i/>
          <w:sz w:val="28"/>
        </w:rPr>
        <w:t>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32.</w:t>
      </w:r>
      <w:r w:rsidR="00D91D3C">
        <w:rPr>
          <w:rFonts w:asciiTheme="majorHAnsi" w:hAnsiTheme="majorHAnsi"/>
          <w:sz w:val="24"/>
          <w:szCs w:val="32"/>
        </w:rPr>
        <w:t>’Tourism is not an Art’. Explain.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33.</w:t>
      </w:r>
      <w:r w:rsidR="00D91D3C">
        <w:rPr>
          <w:rFonts w:asciiTheme="majorHAnsi" w:hAnsiTheme="majorHAnsi"/>
          <w:sz w:val="24"/>
          <w:szCs w:val="32"/>
        </w:rPr>
        <w:t>Explain the types of tourism.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34.</w:t>
      </w:r>
      <w:r w:rsidR="00D91D3C">
        <w:rPr>
          <w:rFonts w:asciiTheme="majorHAnsi" w:hAnsiTheme="majorHAnsi"/>
          <w:sz w:val="24"/>
          <w:szCs w:val="32"/>
        </w:rPr>
        <w:t>Discuss the positive and negative impacts of tourism in Indian society.</w:t>
      </w:r>
    </w:p>
    <w:p w:rsidR="00613748" w:rsidRPr="005050C5" w:rsidRDefault="00DB1689" w:rsidP="00DB1689">
      <w:pPr>
        <w:spacing w:after="0" w:line="360" w:lineRule="auto"/>
        <w:jc w:val="both"/>
        <w:rPr>
          <w:rFonts w:asciiTheme="majorHAnsi" w:eastAsia="Times New Roman" w:hAnsiTheme="majorHAnsi"/>
          <w:sz w:val="32"/>
          <w:szCs w:val="28"/>
        </w:rPr>
      </w:pPr>
      <w:r w:rsidRPr="005050C5">
        <w:rPr>
          <w:rFonts w:asciiTheme="majorHAnsi" w:hAnsiTheme="majorHAnsi"/>
          <w:sz w:val="24"/>
          <w:szCs w:val="32"/>
        </w:rPr>
        <w:t>35.</w:t>
      </w:r>
      <w:r w:rsidR="00D91D3C">
        <w:rPr>
          <w:rFonts w:asciiTheme="majorHAnsi" w:hAnsiTheme="majorHAnsi"/>
          <w:sz w:val="24"/>
          <w:szCs w:val="32"/>
        </w:rPr>
        <w:t>What is eco-tourism? State the objectives of eco-tourism and discuss the importance of promoting eco-tourism in Kerala.</w:t>
      </w:r>
    </w:p>
    <w:p w:rsidR="00E42AE7" w:rsidRDefault="00E42AE7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DD2A21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DD2A21">
        <w:rPr>
          <w:rFonts w:ascii="Gill Sans MT" w:hAnsi="Gill Sans MT"/>
          <w:b/>
          <w:sz w:val="20"/>
          <w:szCs w:val="20"/>
        </w:rPr>
        <w:t>(</w:t>
      </w:r>
      <w:r w:rsidR="00323D0A">
        <w:rPr>
          <w:rFonts w:ascii="Gill Sans MT" w:hAnsi="Gill Sans MT"/>
          <w:b/>
          <w:sz w:val="20"/>
          <w:szCs w:val="20"/>
        </w:rPr>
        <w:t>2 X 15 = 30</w:t>
      </w:r>
      <w:r w:rsidRPr="00DD2A21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3841D6" w:rsidP="003841D6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 w:rsidRPr="003841D6">
        <w:rPr>
          <w:rFonts w:ascii="Gill Sans MT" w:hAnsi="Gill Sans MT"/>
          <w:noProof/>
          <w:sz w:val="28"/>
          <w:szCs w:val="32"/>
        </w:rPr>
        <w:drawing>
          <wp:inline distT="0" distB="0" distL="0" distR="0">
            <wp:extent cx="1181100" cy="1181100"/>
            <wp:effectExtent l="0" t="0" r="0" b="0"/>
            <wp:docPr id="1" name="Picture 1" descr="Y:\SCAS\pallavi\BBA QP\FEB 2019\final year\QR\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BBA QP\FEB 2019\final year\QR\T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1D6" w:rsidRPr="003841D6" w:rsidRDefault="003841D6" w:rsidP="003841D6">
      <w:pPr>
        <w:spacing w:after="0" w:line="36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3841D6">
        <w:rPr>
          <w:rFonts w:ascii="Gill Sans MT" w:hAnsi="Gill Sans MT"/>
          <w:b/>
          <w:i/>
          <w:sz w:val="24"/>
          <w:szCs w:val="24"/>
        </w:rPr>
        <w:t>Scan QR code for Answer Scheme</w:t>
      </w:r>
    </w:p>
    <w:sectPr w:rsidR="003841D6" w:rsidRPr="003841D6" w:rsidSect="000D2BB0">
      <w:footerReference w:type="default" r:id="rId9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45" w:rsidRDefault="00774745" w:rsidP="009F0FF6">
      <w:pPr>
        <w:spacing w:after="0" w:line="240" w:lineRule="auto"/>
      </w:pPr>
      <w:r>
        <w:separator/>
      </w:r>
    </w:p>
  </w:endnote>
  <w:endnote w:type="continuationSeparator" w:id="1">
    <w:p w:rsidR="00774745" w:rsidRDefault="00774745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45" w:rsidRDefault="00774745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Content>
        <w:r w:rsidR="00257C50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257C50" w:rsidRPr="009F0FF6">
          <w:rPr>
            <w:b/>
          </w:rPr>
          <w:fldChar w:fldCharType="separate"/>
        </w:r>
        <w:r w:rsidR="003D4F13">
          <w:rPr>
            <w:b/>
            <w:noProof/>
          </w:rPr>
          <w:t>2</w:t>
        </w:r>
        <w:r w:rsidR="00257C50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774745" w:rsidRDefault="00774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45" w:rsidRDefault="00774745" w:rsidP="009F0FF6">
      <w:pPr>
        <w:spacing w:after="0" w:line="240" w:lineRule="auto"/>
      </w:pPr>
      <w:r>
        <w:separator/>
      </w:r>
    </w:p>
  </w:footnote>
  <w:footnote w:type="continuationSeparator" w:id="1">
    <w:p w:rsidR="00774745" w:rsidRDefault="00774745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35761"/>
    <w:rsid w:val="000600D8"/>
    <w:rsid w:val="00067D42"/>
    <w:rsid w:val="0007202C"/>
    <w:rsid w:val="000935CD"/>
    <w:rsid w:val="000C1401"/>
    <w:rsid w:val="000D2BB0"/>
    <w:rsid w:val="000E3992"/>
    <w:rsid w:val="000F3768"/>
    <w:rsid w:val="0018584D"/>
    <w:rsid w:val="00195470"/>
    <w:rsid w:val="001A26B6"/>
    <w:rsid w:val="001B68F0"/>
    <w:rsid w:val="001C6A95"/>
    <w:rsid w:val="001D6A90"/>
    <w:rsid w:val="001F445B"/>
    <w:rsid w:val="00200FD2"/>
    <w:rsid w:val="002134D5"/>
    <w:rsid w:val="00227902"/>
    <w:rsid w:val="00231054"/>
    <w:rsid w:val="002351A2"/>
    <w:rsid w:val="00257C50"/>
    <w:rsid w:val="00261270"/>
    <w:rsid w:val="0027535C"/>
    <w:rsid w:val="0029140D"/>
    <w:rsid w:val="002B239D"/>
    <w:rsid w:val="002C3E97"/>
    <w:rsid w:val="00323D0A"/>
    <w:rsid w:val="003531AC"/>
    <w:rsid w:val="0037094D"/>
    <w:rsid w:val="003841D6"/>
    <w:rsid w:val="003876F9"/>
    <w:rsid w:val="003A176C"/>
    <w:rsid w:val="003B36A4"/>
    <w:rsid w:val="003C33C8"/>
    <w:rsid w:val="003C5E39"/>
    <w:rsid w:val="003C5F14"/>
    <w:rsid w:val="003D028C"/>
    <w:rsid w:val="003D3B97"/>
    <w:rsid w:val="003D4F13"/>
    <w:rsid w:val="003F2ADD"/>
    <w:rsid w:val="003F62C4"/>
    <w:rsid w:val="0040286D"/>
    <w:rsid w:val="0041123C"/>
    <w:rsid w:val="00426293"/>
    <w:rsid w:val="004516D0"/>
    <w:rsid w:val="0045273F"/>
    <w:rsid w:val="004652B6"/>
    <w:rsid w:val="00475693"/>
    <w:rsid w:val="004775CD"/>
    <w:rsid w:val="004900A2"/>
    <w:rsid w:val="004A373C"/>
    <w:rsid w:val="004B09A7"/>
    <w:rsid w:val="004B1818"/>
    <w:rsid w:val="004B61E3"/>
    <w:rsid w:val="004D1FC6"/>
    <w:rsid w:val="004E6E90"/>
    <w:rsid w:val="005050C5"/>
    <w:rsid w:val="005066EC"/>
    <w:rsid w:val="005554EB"/>
    <w:rsid w:val="0056177F"/>
    <w:rsid w:val="005635FA"/>
    <w:rsid w:val="005A55F2"/>
    <w:rsid w:val="005E1BC4"/>
    <w:rsid w:val="005F0F8E"/>
    <w:rsid w:val="005F2DFC"/>
    <w:rsid w:val="005F50C1"/>
    <w:rsid w:val="00610C5B"/>
    <w:rsid w:val="00613748"/>
    <w:rsid w:val="00641C14"/>
    <w:rsid w:val="00651D4C"/>
    <w:rsid w:val="00677D8A"/>
    <w:rsid w:val="00682A04"/>
    <w:rsid w:val="006A683E"/>
    <w:rsid w:val="006D2D33"/>
    <w:rsid w:val="007036C4"/>
    <w:rsid w:val="00713080"/>
    <w:rsid w:val="007356D1"/>
    <w:rsid w:val="00740152"/>
    <w:rsid w:val="00747868"/>
    <w:rsid w:val="00753069"/>
    <w:rsid w:val="00774745"/>
    <w:rsid w:val="00790AF7"/>
    <w:rsid w:val="007946DE"/>
    <w:rsid w:val="007B04F4"/>
    <w:rsid w:val="007F3DF6"/>
    <w:rsid w:val="008138EE"/>
    <w:rsid w:val="00814F63"/>
    <w:rsid w:val="008361D0"/>
    <w:rsid w:val="00886012"/>
    <w:rsid w:val="008B1010"/>
    <w:rsid w:val="008B43CC"/>
    <w:rsid w:val="008C1AFE"/>
    <w:rsid w:val="008E2C9B"/>
    <w:rsid w:val="008E40DC"/>
    <w:rsid w:val="009466E1"/>
    <w:rsid w:val="00982AC1"/>
    <w:rsid w:val="009A6E42"/>
    <w:rsid w:val="009C305E"/>
    <w:rsid w:val="009E38EC"/>
    <w:rsid w:val="009E44A5"/>
    <w:rsid w:val="009F03D2"/>
    <w:rsid w:val="009F0FF6"/>
    <w:rsid w:val="009F730A"/>
    <w:rsid w:val="00A167BB"/>
    <w:rsid w:val="00A44F26"/>
    <w:rsid w:val="00A72E6E"/>
    <w:rsid w:val="00A90855"/>
    <w:rsid w:val="00AC3A97"/>
    <w:rsid w:val="00AC5BAF"/>
    <w:rsid w:val="00AF1333"/>
    <w:rsid w:val="00B05A0F"/>
    <w:rsid w:val="00B1064F"/>
    <w:rsid w:val="00B310F4"/>
    <w:rsid w:val="00B50385"/>
    <w:rsid w:val="00B5639B"/>
    <w:rsid w:val="00B6242D"/>
    <w:rsid w:val="00B66416"/>
    <w:rsid w:val="00B80C4E"/>
    <w:rsid w:val="00B87EBF"/>
    <w:rsid w:val="00B97E69"/>
    <w:rsid w:val="00BB057C"/>
    <w:rsid w:val="00BB1285"/>
    <w:rsid w:val="00BC72D5"/>
    <w:rsid w:val="00BE01A9"/>
    <w:rsid w:val="00BE0C1E"/>
    <w:rsid w:val="00BE23AC"/>
    <w:rsid w:val="00BE36C5"/>
    <w:rsid w:val="00BF21B1"/>
    <w:rsid w:val="00BF2FCB"/>
    <w:rsid w:val="00C05471"/>
    <w:rsid w:val="00C16BAD"/>
    <w:rsid w:val="00C21A2D"/>
    <w:rsid w:val="00C26758"/>
    <w:rsid w:val="00C3389D"/>
    <w:rsid w:val="00C3440C"/>
    <w:rsid w:val="00C751F7"/>
    <w:rsid w:val="00C76D32"/>
    <w:rsid w:val="00C94C41"/>
    <w:rsid w:val="00CA4CA5"/>
    <w:rsid w:val="00CA69DF"/>
    <w:rsid w:val="00CB2688"/>
    <w:rsid w:val="00CB4D7A"/>
    <w:rsid w:val="00CC79D8"/>
    <w:rsid w:val="00CD0B30"/>
    <w:rsid w:val="00CD3670"/>
    <w:rsid w:val="00CE0E01"/>
    <w:rsid w:val="00D01277"/>
    <w:rsid w:val="00D04799"/>
    <w:rsid w:val="00D17F02"/>
    <w:rsid w:val="00D56D1F"/>
    <w:rsid w:val="00D727D4"/>
    <w:rsid w:val="00D91D3C"/>
    <w:rsid w:val="00DB1689"/>
    <w:rsid w:val="00DB71E1"/>
    <w:rsid w:val="00DC24AB"/>
    <w:rsid w:val="00DD028E"/>
    <w:rsid w:val="00DD2A21"/>
    <w:rsid w:val="00DF4DD9"/>
    <w:rsid w:val="00E10CD2"/>
    <w:rsid w:val="00E42AE7"/>
    <w:rsid w:val="00E44EF6"/>
    <w:rsid w:val="00E76F77"/>
    <w:rsid w:val="00E9054D"/>
    <w:rsid w:val="00E97F8F"/>
    <w:rsid w:val="00EB62F0"/>
    <w:rsid w:val="00ED4C76"/>
    <w:rsid w:val="00EE0637"/>
    <w:rsid w:val="00F13A92"/>
    <w:rsid w:val="00F27F17"/>
    <w:rsid w:val="00F3030D"/>
    <w:rsid w:val="00F3380C"/>
    <w:rsid w:val="00F66BA3"/>
    <w:rsid w:val="00F81FB0"/>
    <w:rsid w:val="00FE4F2F"/>
    <w:rsid w:val="00FE5F2F"/>
    <w:rsid w:val="00FF5685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pallavi.abraham</cp:lastModifiedBy>
  <cp:revision>5</cp:revision>
  <cp:lastPrinted>2019-02-15T09:27:00Z</cp:lastPrinted>
  <dcterms:created xsi:type="dcterms:W3CDTF">2019-02-15T05:54:00Z</dcterms:created>
  <dcterms:modified xsi:type="dcterms:W3CDTF">2019-02-15T09:27:00Z</dcterms:modified>
</cp:coreProperties>
</file>