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720"/>
        <w:jc w:val="righ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  <w:r>
        <w:rPr>
          <w:rFonts w:ascii="Times New Roman" w:hAnsi="Times New Roman"/>
        </w:rPr>
        <w:t>:………………</w:t>
      </w:r>
      <w:r>
        <w:rPr>
          <w:rFonts w:ascii="Times New Roman" w:hAnsi="Times New Roman"/>
        </w:rPr>
        <w:t>…..</w:t>
      </w:r>
    </w:p>
    <w:p>
      <w:pPr>
        <w:pStyle w:val="style0"/>
        <w:jc w:val="righ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Roll No</w:t>
      </w:r>
      <w:r>
        <w:rPr>
          <w:rFonts w:ascii="Times New Roman" w:hAnsi="Times New Roman"/>
        </w:rPr>
        <w:t>:……………</w:t>
      </w:r>
      <w:r>
        <w:rPr>
          <w:rFonts w:ascii="Times New Roman" w:hAnsi="Times New Roman"/>
        </w:rPr>
        <w:t>…..</w:t>
      </w:r>
    </w:p>
    <w:p>
      <w:pPr>
        <w:pStyle w:val="style0"/>
        <w:jc w:val="center"/>
        <w:contextualSpacing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SAINTGITS COLLEGE OF APPLIED SCIENCES</w:t>
      </w:r>
    </w:p>
    <w:p>
      <w:pPr>
        <w:pStyle w:val="style0"/>
        <w:jc w:val="center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PATHAMUTTOM P.O, KOTTAYAM</w:t>
      </w:r>
    </w:p>
    <w:p>
      <w:pPr>
        <w:pStyle w:val="style0"/>
        <w:jc w:val="center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 Internal Examination [July 201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]</w:t>
      </w:r>
    </w:p>
    <w:p>
      <w:pPr>
        <w:pStyle w:val="style0"/>
        <w:jc w:val="center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 CORPORATE</w:t>
      </w:r>
      <w:r>
        <w:rPr>
          <w:rFonts w:ascii="Times New Roman" w:hAnsi="Times New Roman"/>
          <w:b/>
        </w:rPr>
        <w:t xml:space="preserve"> ECONOMICS Third Semester</w:t>
      </w:r>
    </w:p>
    <w:p>
      <w:pPr>
        <w:pStyle w:val="style0"/>
        <w:spacing w:before="100" w:beforeAutospacing="true" w:after="100" w:afterAutospacing="true"/>
        <w:jc w:val="center"/>
        <w:contextualSpacing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INTERNATIONAL ECONOMICS</w:t>
      </w:r>
      <w:r>
        <w:rPr>
          <w:rFonts w:ascii="Times New Roman" w:eastAsia="Times New Roman" w:hAnsi="Times New Roman"/>
          <w:b/>
          <w:bCs/>
          <w:u w:val="single"/>
        </w:rPr>
        <w:t xml:space="preserve"> I</w:t>
      </w:r>
    </w:p>
    <w:p>
      <w:pPr>
        <w:pStyle w:val="style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Total Marks</w:t>
      </w:r>
      <w:r>
        <w:rPr>
          <w:rFonts w:ascii="Times New Roman" w:hAnsi="Times New Roman"/>
        </w:rPr>
        <w:t>: 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Time: 2 hours</w:t>
      </w:r>
    </w:p>
    <w:p>
      <w:pPr>
        <w:pStyle w:val="style0"/>
        <w:rPr>
          <w:rFonts w:ascii="Times New Roman" w:hAnsi="Times New Roman"/>
        </w:rPr>
      </w:pPr>
    </w:p>
    <w:p>
      <w:pPr>
        <w:pStyle w:val="style0"/>
        <w:spacing w:lineRule="auto" w:line="240"/>
        <w:ind w:left="720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Answer all questions. Each question carries 1 mark.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Who is David Ricardo?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What do you mean by inter- regional trade?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What do you mean by mercantilism?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Define International trade.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What is free trade?</w:t>
      </w:r>
    </w:p>
    <w:p>
      <w:pPr>
        <w:pStyle w:val="style179"/>
        <w:spacing w:lineRule="auto" w:line="240"/>
        <w:ind w:left="6480"/>
        <w:rPr>
          <w:rFonts w:ascii="Times New Roman" w:hAnsi="Times New Roman"/>
          <w:bCs/>
          <w:iCs/>
        </w:rPr>
      </w:pPr>
      <w:r>
        <w:rPr>
          <w:rFonts w:ascii="Cambria" w:eastAsia="Times New Roman" w:hAnsi="Cambria"/>
        </w:rPr>
        <w:t>(5 × 1 =</w:t>
      </w:r>
      <w:r>
        <w:rPr>
          <w:rFonts w:ascii="Cambria" w:eastAsia="Times New Roman" w:hAnsi="Cambria"/>
        </w:rPr>
        <w:t xml:space="preserve"> 5 marks)</w:t>
      </w:r>
      <w:r>
        <w:rPr>
          <w:rFonts w:ascii="Cambria" w:eastAsia="Times New Roman" w:hAnsi="Cambria"/>
        </w:rPr>
        <w:tab/>
      </w:r>
    </w:p>
    <w:p>
      <w:pPr>
        <w:pStyle w:val="style0"/>
        <w:ind w:left="360" w:firstLine="36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Answer any 5 questions. Each question carries 2 marks.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International Trade is different from internal trade. Explain.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Write a short note on the advantages of International trade?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What are the essentials of </w:t>
      </w:r>
      <w:r>
        <w:rPr>
          <w:rFonts w:ascii="Times New Roman" w:hAnsi="Times New Roman"/>
          <w:bCs/>
          <w:iCs/>
        </w:rPr>
        <w:t>Smithian</w:t>
      </w:r>
      <w:r>
        <w:rPr>
          <w:rFonts w:ascii="Times New Roman" w:hAnsi="Times New Roman"/>
          <w:bCs/>
          <w:iCs/>
        </w:rPr>
        <w:t xml:space="preserve"> theory of absolute </w:t>
      </w:r>
      <w:r>
        <w:rPr>
          <w:rFonts w:ascii="Times New Roman" w:hAnsi="Times New Roman"/>
          <w:bCs/>
          <w:iCs/>
        </w:rPr>
        <w:t>advantage</w:t>
      </w:r>
      <w:r>
        <w:rPr>
          <w:rFonts w:ascii="Times New Roman" w:hAnsi="Times New Roman"/>
          <w:bCs/>
          <w:iCs/>
        </w:rPr>
        <w:t>.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Write a note on </w:t>
      </w:r>
      <w:r>
        <w:rPr>
          <w:rFonts w:ascii="Times New Roman" w:hAnsi="Times New Roman"/>
          <w:bCs/>
          <w:iCs/>
        </w:rPr>
        <w:t>offer curves</w:t>
      </w:r>
      <w:r>
        <w:rPr>
          <w:rFonts w:ascii="Times New Roman" w:hAnsi="Times New Roman"/>
          <w:bCs/>
          <w:iCs/>
        </w:rPr>
        <w:t>?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What do you mean by the term “Vent for surplus”?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Mention any two reasons for origin of international trade.</w:t>
      </w:r>
    </w:p>
    <w:p>
      <w:pPr>
        <w:pStyle w:val="style179"/>
        <w:ind w:left="6480" w:firstLine="720"/>
        <w:rPr>
          <w:rFonts w:ascii="Times New Roman" w:hAnsi="Times New Roman"/>
          <w:i/>
          <w:sz w:val="24"/>
          <w:szCs w:val="24"/>
        </w:rPr>
      </w:pPr>
      <w:r>
        <w:rPr>
          <w:rFonts w:ascii="Cambria" w:eastAsia="Times New Roman" w:hAnsi="Cambria"/>
        </w:rPr>
        <w:t>(5 × 2 = 10 marks)</w:t>
      </w:r>
    </w:p>
    <w:p>
      <w:pPr>
        <w:pStyle w:val="style179"/>
        <w:spacing w:lineRule="auto" w:line="240"/>
        <w:rPr>
          <w:rFonts w:ascii="Cambria" w:hAnsi="Cambria"/>
          <w:b/>
          <w:i/>
        </w:rPr>
      </w:pPr>
    </w:p>
    <w:p>
      <w:pPr>
        <w:pStyle w:val="style179"/>
        <w:spacing w:lineRule="auto" w:line="24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Answer any 5 questions.  Each question carries   4 marks.</w:t>
      </w:r>
    </w:p>
    <w:p>
      <w:pPr>
        <w:pStyle w:val="style179"/>
        <w:spacing w:lineRule="auto" w:line="240"/>
        <w:rPr>
          <w:rFonts w:ascii="Cambria" w:hAnsi="Cambria"/>
          <w:b/>
          <w:i/>
        </w:rPr>
      </w:pP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Explain Production Possibility Curve of International trade.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Explain the similarities between inter regional and international trade.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What are community indifference curves? Explain their use in international trade theory</w:t>
      </w:r>
      <w:r>
        <w:rPr>
          <w:rFonts w:ascii="Times New Roman" w:hAnsi="Times New Roman"/>
          <w:bCs/>
          <w:iCs/>
        </w:rPr>
        <w:t>.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Discuss the utility</w:t>
      </w:r>
      <w:r>
        <w:rPr>
          <w:rFonts w:ascii="Times New Roman" w:hAnsi="Times New Roman"/>
          <w:bCs/>
          <w:iCs/>
        </w:rPr>
        <w:t xml:space="preserve"> of the theory of opportunity costs?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What is the basis of international trade according to the classical theory of trade?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Explain the </w:t>
      </w:r>
      <w:r>
        <w:rPr>
          <w:rFonts w:ascii="Times New Roman" w:hAnsi="Times New Roman"/>
          <w:bCs/>
          <w:iCs/>
        </w:rPr>
        <w:t>analytical tools used in international trade?</w:t>
      </w:r>
    </w:p>
    <w:p>
      <w:pPr>
        <w:pStyle w:val="style179"/>
        <w:jc w:val="both"/>
        <w:rPr>
          <w:rFonts w:ascii="Times New Roman" w:hAnsi="Times New Roman"/>
          <w:bCs/>
          <w:iCs/>
        </w:rPr>
      </w:pPr>
    </w:p>
    <w:p>
      <w:pPr>
        <w:pStyle w:val="style0"/>
        <w:spacing w:lineRule="auto" w:line="240"/>
        <w:ind w:left="6480" w:firstLine="720"/>
        <w:contextualSpacing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(5</w:t>
      </w:r>
      <w:r>
        <w:rPr>
          <w:rFonts w:ascii="Cambria" w:eastAsia="Times New Roman" w:hAnsi="Cambria"/>
        </w:rPr>
        <w:t xml:space="preserve"> × 4</w:t>
      </w:r>
      <w:r>
        <w:rPr>
          <w:rFonts w:ascii="Cambria" w:eastAsia="Times New Roman" w:hAnsi="Cambria"/>
        </w:rPr>
        <w:t xml:space="preserve"> =</w:t>
      </w:r>
      <w:r>
        <w:rPr>
          <w:rFonts w:ascii="Cambria" w:eastAsia="Times New Roman" w:hAnsi="Cambria"/>
        </w:rPr>
        <w:t xml:space="preserve"> 20 marks)</w:t>
      </w:r>
    </w:p>
    <w:p>
      <w:pPr>
        <w:pStyle w:val="style0"/>
        <w:spacing w:lineRule="auto" w:line="240"/>
        <w:ind w:firstLine="720"/>
        <w:contextualSpacing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Answer any 1question. The question carries 15 marks.</w:t>
      </w:r>
    </w:p>
    <w:p>
      <w:pPr>
        <w:pStyle w:val="style0"/>
        <w:spacing w:lineRule="auto" w:line="240"/>
        <w:contextualSpacing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ab/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 xml:space="preserve">Discuss critically the </w:t>
      </w:r>
      <w:r>
        <w:rPr>
          <w:rFonts w:ascii="Cambria" w:hAnsi="Cambria"/>
          <w:bCs/>
          <w:iCs/>
        </w:rPr>
        <w:t>classical</w:t>
      </w:r>
      <w:r>
        <w:rPr>
          <w:rFonts w:ascii="Cambria" w:hAnsi="Cambria"/>
          <w:bCs/>
          <w:iCs/>
        </w:rPr>
        <w:t xml:space="preserve"> theory of International trade.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What is globalization? What are the essential conditions for globalization?</w:t>
      </w:r>
    </w:p>
    <w:p>
      <w:pPr>
        <w:pStyle w:val="style179"/>
        <w:spacing w:lineRule="auto" w:line="240"/>
        <w:ind w:left="6480" w:firstLine="720"/>
        <w:rPr>
          <w:rFonts w:ascii="Cambria" w:hAnsi="Cambria"/>
          <w:bCs/>
          <w:iCs/>
        </w:rPr>
      </w:pPr>
      <w:r>
        <w:rPr>
          <w:rFonts w:ascii="Cambria" w:hAnsi="Cambria"/>
        </w:rPr>
        <w:t>(1× 15 = 15marks)</w:t>
      </w:r>
    </w:p>
    <w:p>
      <w:pPr>
        <w:pStyle w:val="style179"/>
        <w:jc w:val="both"/>
        <w:rPr>
          <w:rFonts w:ascii="Times New Roman" w:hAnsi="Times New Roman"/>
          <w:bCs/>
          <w:iCs/>
        </w:rPr>
      </w:pPr>
    </w:p>
    <w:p>
      <w:pPr>
        <w:pStyle w:val="style0"/>
        <w:tabs>
          <w:tab w:val="left" w:leader="none" w:pos="3390"/>
        </w:tabs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*****************</w:t>
      </w:r>
    </w:p>
    <w:p>
      <w:pPr>
        <w:pStyle w:val="style179"/>
        <w:spacing w:lineRule="auto" w:line="240"/>
        <w:rPr>
          <w:rFonts w:ascii="Times New Roman" w:hAnsi="Times New Roman"/>
          <w:bCs/>
          <w:iCs/>
        </w:rPr>
      </w:pPr>
    </w:p>
    <w:bookmarkStart w:id="0" w:name="_GoBack"/>
    <w:bookmarkEnd w:id="0"/>
    <w:p>
      <w:pPr>
        <w:pStyle w:val="style0"/>
        <w:rPr>
          <w:rFonts w:ascii="Times New Roman" w:hAnsi="Times New Roman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Kartika">
    <w:altName w:val="Bell MT"/>
    <w:panose1 w:val="02020503030004060203"/>
    <w:charset w:val="00"/>
    <w:family w:val="roman"/>
    <w:pitch w:val="variable"/>
    <w:sig w:usb0="008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0000000000000000000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A104F92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CAC039E"/>
    <w:lvl w:ilvl="0" w:tplc="3F9231CE">
      <w:start w:val="1"/>
      <w:numFmt w:val="decimal"/>
      <w:lvlText w:val="%1."/>
      <w:lvlJc w:val="left"/>
      <w:pPr>
        <w:ind w:left="720" w:hanging="360"/>
      </w:pPr>
      <w:rPr>
        <w:b w:val="false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ED1C0CA6"/>
    <w:lvl w:ilvl="0" w:tplc="4009000F">
      <w:start w:val="1"/>
      <w:numFmt w:val="decimal"/>
      <w:lvlText w:val="%1."/>
      <w:lvlJc w:val="left"/>
      <w:pPr>
        <w:ind w:left="928" w:hanging="360"/>
      </w:p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0000003"/>
    <w:multiLevelType w:val="hybridMultilevel"/>
    <w:tmpl w:val="4B36EFE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9238D67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3A88DEB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Kartika" w:eastAsia="Calibri" w:hAnsi="Calibri"/>
        <w:sz w:val="22"/>
        <w:szCs w:val="22"/>
        <w:lang w:val="en-IN" w:bidi="ml-IN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Times New Roman" w:eastAsia="Calibri" w:hAnsi="Calibri"/>
      <w:lang w:val="en-US"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  <w:lang w:bidi="ar-BH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242</Words>
  <Pages>2</Pages>
  <Characters>1327</Characters>
  <Application>WPS Office</Application>
  <DocSecurity>0</DocSecurity>
  <Paragraphs>45</Paragraphs>
  <ScaleCrop>false</ScaleCrop>
  <LinksUpToDate>false</LinksUpToDate>
  <CharactersWithSpaces>1546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2020-04-28T17:04:56Z</dcterms:created>
  <dc:creator>Home</dc:creator>
  <lastModifiedBy>Redmi 4</lastModifiedBy>
  <lastPrinted>2015-07-07T04:05:00Z</lastPrinted>
  <dcterms:modified xsi:type="dcterms:W3CDTF">2020-04-28T17:04:56Z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