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9E17F9" w:rsidRPr="00055EDC" w:rsidTr="00055EDC">
        <w:trPr>
          <w:trHeight w:val="39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55EDC">
              <w:rPr>
                <w:b/>
                <w:sz w:val="32"/>
              </w:rPr>
              <w:t>Scheme of Valuation/Answer Key</w:t>
            </w:r>
          </w:p>
          <w:p w:rsidR="009E17F9" w:rsidRPr="00055EDC" w:rsidRDefault="009E17F9" w:rsidP="00055EDC">
            <w:pPr>
              <w:spacing w:after="0" w:line="240" w:lineRule="auto"/>
              <w:jc w:val="center"/>
            </w:pPr>
            <w:r w:rsidRPr="00055EDC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9E17F9" w:rsidRPr="00055EDC" w:rsidTr="00055EDC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055EDC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9E17F9" w:rsidRPr="00055EDC" w:rsidRDefault="009E17F9" w:rsidP="00055ED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SIXTH SEMESTER B.TECH DEGREE EXAMINATION, </w:t>
            </w:r>
            <w:r w:rsidR="00CB7766" w:rsidRPr="00055ED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</w:pPr>
            <w:r w:rsidRPr="00055EDC">
              <w:rPr>
                <w:rFonts w:ascii="Times New Roman" w:hAnsi="Times New Roman"/>
                <w:b/>
                <w:sz w:val="24"/>
                <w:szCs w:val="24"/>
              </w:rPr>
              <w:t>Course Code: ME366</w:t>
            </w:r>
          </w:p>
        </w:tc>
      </w:tr>
      <w:tr w:rsidR="009E17F9" w:rsidRPr="00055EDC" w:rsidTr="00055EDC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sz w:val="24"/>
                <w:szCs w:val="24"/>
              </w:rPr>
              <w:t>Course Name: Advanced metal joining technology</w:t>
            </w:r>
          </w:p>
        </w:tc>
      </w:tr>
      <w:tr w:rsidR="009E17F9" w:rsidRPr="00055EDC" w:rsidTr="00055EDC">
        <w:tc>
          <w:tcPr>
            <w:tcW w:w="31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</w:pPr>
            <w:r w:rsidRPr="00055EDC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9E17F9" w:rsidRPr="00055EDC" w:rsidRDefault="009E17F9" w:rsidP="00055ED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</w:pPr>
            <w:r w:rsidRPr="00055EDC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9E17F9" w:rsidRPr="00055EDC" w:rsidTr="00055EDC">
        <w:trPr>
          <w:trHeight w:val="263"/>
        </w:trPr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55ED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055E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</w:pPr>
            <w:r w:rsidRPr="00055EDC">
              <w:rPr>
                <w:sz w:val="18"/>
                <w:szCs w:val="18"/>
              </w:rPr>
              <w:t>Marks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055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Electron gun, power supply unit, vacuum pumping system, </w:t>
            </w:r>
            <w:proofErr w:type="spellStart"/>
            <w:r w:rsidRPr="00055EDC">
              <w:rPr>
                <w:rFonts w:ascii="Times New Roman" w:hAnsi="Times New Roman"/>
                <w:sz w:val="24"/>
                <w:szCs w:val="24"/>
              </w:rPr>
              <w:t>workpiece</w:t>
            </w:r>
            <w:proofErr w:type="spellEnd"/>
            <w:r w:rsidRPr="00055EDC">
              <w:rPr>
                <w:rFonts w:ascii="Times New Roman" w:hAnsi="Times New Roman"/>
                <w:sz w:val="24"/>
                <w:szCs w:val="24"/>
              </w:rPr>
              <w:t xml:space="preserve"> handling device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</w:t>
            </w:r>
            <w:r w:rsidR="005839E7" w:rsidRPr="00055EDC">
              <w:rPr>
                <w:rFonts w:ascii="Times New Roman" w:hAnsi="Times New Roman"/>
                <w:sz w:val="24"/>
                <w:szCs w:val="24"/>
              </w:rPr>
              <w:t>2</w:t>
            </w:r>
            <w:r w:rsidRPr="00055EDC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</w:tr>
      <w:tr w:rsidR="009E17F9" w:rsidRPr="00055EDC" w:rsidTr="00055EDC">
        <w:trPr>
          <w:trHeight w:val="285"/>
        </w:trPr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Hard, medium and atmospheric vacuum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(3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9E17F9" w:rsidRPr="00055EDC" w:rsidTr="00055EDC">
        <w:trPr>
          <w:trHeight w:val="285"/>
        </w:trPr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Classification of electron beam gun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 (4</w:t>
            </w:r>
            <w:r w:rsidR="00966EE7" w:rsidRPr="00055EDC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 w:rsidRPr="00055EDC">
              <w:rPr>
                <w:rFonts w:ascii="Times New Roman" w:hAnsi="Times New Roman"/>
                <w:sz w:val="24"/>
                <w:szCs w:val="24"/>
              </w:rPr>
              <w:t>) parts mention (1</w:t>
            </w:r>
            <w:r w:rsidR="00966EE7" w:rsidRPr="00055EDC">
              <w:rPr>
                <w:rFonts w:ascii="Times New Roman" w:hAnsi="Times New Roman"/>
                <w:sz w:val="24"/>
                <w:szCs w:val="24"/>
              </w:rPr>
              <w:t>mark</w:t>
            </w:r>
            <w:r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6D560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5 hazards and its safety measures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Definition of  Diffusion welding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(2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Factors affecting cold pressure welding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(3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5 applications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Figure (2) Explanation (3)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5839E7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6D560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Different techniques employed in cold pressure welding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EF4241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  <w:vAlign w:val="center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55ED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055E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 (3) Explanation (4)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(7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Types of explosives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(3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 (3) Explanation (4)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(7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3 Parameters (1 mark each)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E93845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(3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B36570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5 adhesive bonding theories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B36570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(7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B36570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3 conditions (1 mark each)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B36570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(3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69686F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 (2) Explanation(3)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69686F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69686F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5 advantages, 5 disadvantages</w:t>
            </w:r>
            <w:r w:rsidR="004865F8" w:rsidRPr="00055EDC">
              <w:rPr>
                <w:rFonts w:ascii="Times New Roman" w:hAnsi="Times New Roman"/>
                <w:sz w:val="24"/>
                <w:szCs w:val="24"/>
              </w:rPr>
              <w:t xml:space="preserve"> (0.5 marks each)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69686F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</w:tcPr>
          <w:p w:rsidR="009E17F9" w:rsidRPr="00055EDC" w:rsidRDefault="009E17F9" w:rsidP="0005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55ED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055E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055E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5 differentiation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Diagram(2) Explanation (3)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Diagram(2) Explanation(4)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(6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4 advantages &amp; 4 disadvantages (0.5 marks each)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4865F8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(4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Any 6 differentiation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(6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(4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5 modes and explanation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Process parameters of friction welding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Any 6 points and explanation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(6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Any 8 applications (0.5 each)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(4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Diagram(2) Explanation (3)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9E17F9" w:rsidRPr="00055EDC" w:rsidRDefault="001B0874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(5</w:t>
            </w:r>
            <w:r w:rsidR="009E17F9" w:rsidRPr="0005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E17F9" w:rsidRPr="00055EDC" w:rsidTr="00055EDC">
        <w:tc>
          <w:tcPr>
            <w:tcW w:w="45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9E17F9" w:rsidRPr="00055EDC" w:rsidTr="00055EDC">
        <w:tc>
          <w:tcPr>
            <w:tcW w:w="9606" w:type="dxa"/>
            <w:gridSpan w:val="6"/>
            <w:shd w:val="clear" w:color="auto" w:fill="auto"/>
          </w:tcPr>
          <w:p w:rsidR="009E17F9" w:rsidRPr="00055EDC" w:rsidRDefault="009E17F9" w:rsidP="00055E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C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C7AC0" w:rsidRDefault="001C7AC0"/>
    <w:sectPr w:rsidR="001C7AC0" w:rsidSect="001C7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D9" w:rsidRDefault="008C2FD9" w:rsidP="008605DD">
      <w:pPr>
        <w:spacing w:after="0" w:line="240" w:lineRule="auto"/>
      </w:pPr>
      <w:r>
        <w:separator/>
      </w:r>
    </w:p>
  </w:endnote>
  <w:endnote w:type="continuationSeparator" w:id="1">
    <w:p w:rsidR="008C2FD9" w:rsidRDefault="008C2FD9" w:rsidP="0086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8605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8605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8605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D9" w:rsidRDefault="008C2FD9" w:rsidP="008605DD">
      <w:pPr>
        <w:spacing w:after="0" w:line="240" w:lineRule="auto"/>
      </w:pPr>
      <w:r>
        <w:separator/>
      </w:r>
    </w:p>
  </w:footnote>
  <w:footnote w:type="continuationSeparator" w:id="1">
    <w:p w:rsidR="008C2FD9" w:rsidRDefault="008C2FD9" w:rsidP="0086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8605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5C6272" w:rsidP="008605DD">
    <w:pPr>
      <w:pStyle w:val="Default"/>
    </w:pPr>
    <w:r w:rsidRPr="005C627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8605DD" w:rsidRPr="006B254E" w:rsidRDefault="008605DD" w:rsidP="008605DD">
    <w:pPr>
      <w:pStyle w:val="Header"/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F1198</w:t>
    </w: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0" t="0" r="9525" b="9525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192DCE" w:rsidRPr="00192DCE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8605DD" w:rsidRDefault="008605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D" w:rsidRDefault="008605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17F9"/>
    <w:rsid w:val="00055EDC"/>
    <w:rsid w:val="00117735"/>
    <w:rsid w:val="00192DCE"/>
    <w:rsid w:val="001B0874"/>
    <w:rsid w:val="001C7AC0"/>
    <w:rsid w:val="00411CA2"/>
    <w:rsid w:val="004865F8"/>
    <w:rsid w:val="004E4F82"/>
    <w:rsid w:val="005839E7"/>
    <w:rsid w:val="005C6272"/>
    <w:rsid w:val="0069686F"/>
    <w:rsid w:val="006D5609"/>
    <w:rsid w:val="008605DD"/>
    <w:rsid w:val="008C2FD9"/>
    <w:rsid w:val="00966EE7"/>
    <w:rsid w:val="009E17F9"/>
    <w:rsid w:val="009E6BD0"/>
    <w:rsid w:val="00B36570"/>
    <w:rsid w:val="00CB7766"/>
    <w:rsid w:val="00D832BF"/>
    <w:rsid w:val="00E93845"/>
    <w:rsid w:val="00EF4241"/>
    <w:rsid w:val="00F9356F"/>
    <w:rsid w:val="00FC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5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5DD"/>
    <w:rPr>
      <w:sz w:val="22"/>
      <w:szCs w:val="22"/>
      <w:lang w:eastAsia="en-US"/>
    </w:rPr>
  </w:style>
  <w:style w:type="paragraph" w:customStyle="1" w:styleId="Default">
    <w:name w:val="Default"/>
    <w:rsid w:val="00860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2</cp:revision>
  <cp:lastPrinted>2019-06-20T04:52:00Z</cp:lastPrinted>
  <dcterms:created xsi:type="dcterms:W3CDTF">2019-06-18T00:21:00Z</dcterms:created>
  <dcterms:modified xsi:type="dcterms:W3CDTF">2019-06-20T04:57:00Z</dcterms:modified>
</cp:coreProperties>
</file>