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416"/>
        <w:gridCol w:w="2290"/>
        <w:gridCol w:w="2923"/>
        <w:gridCol w:w="2849"/>
        <w:gridCol w:w="672"/>
      </w:tblGrid>
      <w:tr w:rsidR="00AC2AE7" w:rsidRPr="00A35962" w:rsidTr="00A35962">
        <w:trPr>
          <w:trHeight w:val="394"/>
        </w:trPr>
        <w:tc>
          <w:tcPr>
            <w:tcW w:w="9606" w:type="dxa"/>
            <w:gridSpan w:val="6"/>
            <w:shd w:val="clear" w:color="auto" w:fill="auto"/>
            <w:vAlign w:val="center"/>
          </w:tcPr>
          <w:p w:rsidR="00AC2AE7" w:rsidRPr="00A35962" w:rsidRDefault="00AC2AE7" w:rsidP="00A35962">
            <w:pPr>
              <w:spacing w:after="0" w:line="240" w:lineRule="auto"/>
              <w:jc w:val="center"/>
              <w:rPr>
                <w:b/>
                <w:sz w:val="32"/>
              </w:rPr>
            </w:pPr>
            <w:r w:rsidRPr="00A35962">
              <w:rPr>
                <w:b/>
                <w:sz w:val="32"/>
              </w:rPr>
              <w:t>Scheme of Valuation/Answer Key</w:t>
            </w:r>
          </w:p>
          <w:p w:rsidR="00AC2AE7" w:rsidRPr="00A35962" w:rsidRDefault="00AC2AE7" w:rsidP="00A35962">
            <w:pPr>
              <w:spacing w:after="0" w:line="240" w:lineRule="auto"/>
              <w:jc w:val="center"/>
            </w:pPr>
            <w:r w:rsidRPr="00A35962">
              <w:rPr>
                <w:rFonts w:ascii="Times New Roman" w:hAnsi="Times New Roman"/>
                <w:sz w:val="28"/>
                <w:szCs w:val="24"/>
              </w:rPr>
              <w:t>(Scheme of evaluation (marks in brackets) and answers of problems/key)</w:t>
            </w:r>
          </w:p>
        </w:tc>
      </w:tr>
      <w:tr w:rsidR="00493883" w:rsidRPr="00A35962" w:rsidTr="00A35962">
        <w:trPr>
          <w:trHeight w:val="825"/>
        </w:trPr>
        <w:tc>
          <w:tcPr>
            <w:tcW w:w="9606" w:type="dxa"/>
            <w:gridSpan w:val="6"/>
            <w:shd w:val="clear" w:color="auto" w:fill="auto"/>
            <w:vAlign w:val="center"/>
          </w:tcPr>
          <w:p w:rsidR="00493883" w:rsidRPr="00A35962" w:rsidRDefault="00493883" w:rsidP="00A35962">
            <w:pPr>
              <w:tabs>
                <w:tab w:val="left" w:pos="0"/>
              </w:tabs>
              <w:spacing w:after="0"/>
              <w:jc w:val="center"/>
              <w:rPr>
                <w:rFonts w:ascii="Times New Roman" w:hAnsi="Times New Roman"/>
                <w:b/>
                <w:sz w:val="24"/>
                <w:szCs w:val="24"/>
                <w:lang w:eastAsia="en-IN"/>
              </w:rPr>
            </w:pPr>
            <w:r w:rsidRPr="00A35962">
              <w:rPr>
                <w:rFonts w:ascii="Times New Roman" w:hAnsi="Times New Roman"/>
                <w:b/>
                <w:sz w:val="24"/>
                <w:szCs w:val="24"/>
                <w:lang w:eastAsia="en-IN"/>
              </w:rPr>
              <w:t>APJ ABDUL KALAM TECHNOLOGICAL UNIVERSITY</w:t>
            </w:r>
          </w:p>
          <w:p w:rsidR="00493883" w:rsidRPr="00A35962" w:rsidRDefault="00EA50FD" w:rsidP="00A35962">
            <w:pPr>
              <w:tabs>
                <w:tab w:val="left" w:pos="0"/>
              </w:tabs>
              <w:spacing w:after="0"/>
              <w:jc w:val="center"/>
              <w:rPr>
                <w:rFonts w:ascii="Times New Roman" w:eastAsia="Calibri" w:hAnsi="Times New Roman"/>
                <w:sz w:val="24"/>
                <w:szCs w:val="24"/>
              </w:rPr>
            </w:pPr>
            <w:r w:rsidRPr="00A35962">
              <w:rPr>
                <w:rFonts w:ascii="Times New Roman" w:hAnsi="Times New Roman"/>
                <w:sz w:val="24"/>
                <w:szCs w:val="24"/>
                <w:lang w:eastAsia="en-IN"/>
              </w:rPr>
              <w:t>SIXTH</w:t>
            </w:r>
            <w:r w:rsidR="001B17B3" w:rsidRPr="00A35962">
              <w:rPr>
                <w:rFonts w:ascii="Times New Roman" w:hAnsi="Times New Roman"/>
                <w:sz w:val="24"/>
                <w:szCs w:val="24"/>
                <w:lang w:eastAsia="en-IN"/>
              </w:rPr>
              <w:t xml:space="preserve"> SEMESTER B.TECH DEGREE EXAMINATION, </w:t>
            </w:r>
            <w:r w:rsidR="008F290E" w:rsidRPr="00A35962">
              <w:rPr>
                <w:rFonts w:ascii="Times New Roman" w:hAnsi="Times New Roman"/>
                <w:sz w:val="24"/>
                <w:szCs w:val="24"/>
                <w:lang w:eastAsia="en-IN"/>
              </w:rPr>
              <w:t>MAY</w:t>
            </w:r>
            <w:r w:rsidR="001B17B3" w:rsidRPr="00A35962">
              <w:rPr>
                <w:rFonts w:ascii="Times New Roman" w:hAnsi="Times New Roman"/>
                <w:sz w:val="24"/>
                <w:szCs w:val="24"/>
                <w:lang w:eastAsia="en-IN"/>
              </w:rPr>
              <w:t xml:space="preserve"> 201</w:t>
            </w:r>
            <w:r w:rsidR="008F290E" w:rsidRPr="00A35962">
              <w:rPr>
                <w:rFonts w:ascii="Times New Roman" w:hAnsi="Times New Roman"/>
                <w:sz w:val="24"/>
                <w:szCs w:val="24"/>
                <w:lang w:eastAsia="en-IN"/>
              </w:rPr>
              <w:t>9</w:t>
            </w:r>
          </w:p>
        </w:tc>
      </w:tr>
      <w:tr w:rsidR="00493883" w:rsidRPr="00A35962" w:rsidTr="00A35962">
        <w:tc>
          <w:tcPr>
            <w:tcW w:w="9606" w:type="dxa"/>
            <w:gridSpan w:val="6"/>
            <w:shd w:val="clear" w:color="auto" w:fill="auto"/>
            <w:vAlign w:val="center"/>
          </w:tcPr>
          <w:p w:rsidR="00493883" w:rsidRPr="00A35962" w:rsidRDefault="00493883" w:rsidP="00A35962">
            <w:pPr>
              <w:spacing w:after="0" w:line="240" w:lineRule="auto"/>
              <w:jc w:val="center"/>
            </w:pPr>
            <w:r w:rsidRPr="00A35962">
              <w:rPr>
                <w:rFonts w:ascii="Times New Roman" w:hAnsi="Times New Roman"/>
                <w:b/>
                <w:sz w:val="24"/>
                <w:szCs w:val="24"/>
              </w:rPr>
              <w:t xml:space="preserve">Course Code: </w:t>
            </w:r>
            <w:r w:rsidR="00746D7C" w:rsidRPr="00A35962">
              <w:rPr>
                <w:rFonts w:ascii="Times New Roman" w:hAnsi="Times New Roman"/>
                <w:b/>
                <w:sz w:val="24"/>
                <w:szCs w:val="24"/>
              </w:rPr>
              <w:t>EE30</w:t>
            </w:r>
            <w:r w:rsidR="00F00661" w:rsidRPr="00A35962">
              <w:rPr>
                <w:rFonts w:ascii="Times New Roman" w:hAnsi="Times New Roman"/>
                <w:b/>
                <w:sz w:val="24"/>
                <w:szCs w:val="24"/>
              </w:rPr>
              <w:t>4</w:t>
            </w:r>
          </w:p>
        </w:tc>
      </w:tr>
      <w:tr w:rsidR="00493883" w:rsidRPr="00A35962" w:rsidTr="00A35962">
        <w:trPr>
          <w:trHeight w:val="428"/>
        </w:trPr>
        <w:tc>
          <w:tcPr>
            <w:tcW w:w="9606" w:type="dxa"/>
            <w:gridSpan w:val="6"/>
            <w:shd w:val="clear" w:color="auto" w:fill="auto"/>
            <w:vAlign w:val="center"/>
          </w:tcPr>
          <w:p w:rsidR="00493883" w:rsidRPr="00A35962" w:rsidRDefault="00CF3239" w:rsidP="00A35962">
            <w:pPr>
              <w:spacing w:after="0" w:line="240" w:lineRule="auto"/>
              <w:jc w:val="center"/>
            </w:pPr>
            <w:r w:rsidRPr="00A35962">
              <w:rPr>
                <w:rFonts w:ascii="Times New Roman" w:hAnsi="Times New Roman"/>
                <w:b/>
                <w:sz w:val="24"/>
                <w:szCs w:val="24"/>
              </w:rPr>
              <w:t xml:space="preserve">Course Name: </w:t>
            </w:r>
            <w:r w:rsidR="00F00661" w:rsidRPr="00A35962">
              <w:rPr>
                <w:rFonts w:ascii="Times New Roman" w:hAnsi="Times New Roman"/>
                <w:b/>
                <w:sz w:val="24"/>
                <w:szCs w:val="24"/>
              </w:rPr>
              <w:t>ADVANCED CONTROL THEORY</w:t>
            </w:r>
          </w:p>
        </w:tc>
      </w:tr>
      <w:tr w:rsidR="00CF3239" w:rsidRPr="00A35962" w:rsidTr="00A35962">
        <w:tc>
          <w:tcPr>
            <w:tcW w:w="3162" w:type="dxa"/>
            <w:gridSpan w:val="3"/>
            <w:shd w:val="clear" w:color="auto" w:fill="auto"/>
          </w:tcPr>
          <w:p w:rsidR="00CF3239" w:rsidRPr="00A35962" w:rsidRDefault="00CF3239" w:rsidP="00A35962">
            <w:pPr>
              <w:spacing w:after="0" w:line="240" w:lineRule="auto"/>
            </w:pPr>
            <w:r w:rsidRPr="00A35962">
              <w:rPr>
                <w:rFonts w:ascii="Times New Roman" w:hAnsi="Times New Roman"/>
                <w:sz w:val="24"/>
                <w:szCs w:val="24"/>
              </w:rPr>
              <w:t>Max. Marks: 100</w:t>
            </w:r>
          </w:p>
        </w:tc>
        <w:tc>
          <w:tcPr>
            <w:tcW w:w="2923" w:type="dxa"/>
            <w:shd w:val="clear" w:color="auto" w:fill="auto"/>
          </w:tcPr>
          <w:p w:rsidR="00CF3239" w:rsidRPr="00A35962" w:rsidRDefault="00CF3239" w:rsidP="00A35962">
            <w:pPr>
              <w:spacing w:after="0" w:line="240" w:lineRule="auto"/>
            </w:pPr>
          </w:p>
        </w:tc>
        <w:tc>
          <w:tcPr>
            <w:tcW w:w="3521" w:type="dxa"/>
            <w:gridSpan w:val="2"/>
            <w:shd w:val="clear" w:color="auto" w:fill="auto"/>
          </w:tcPr>
          <w:p w:rsidR="00CF3239" w:rsidRPr="00A35962" w:rsidRDefault="00CF3239" w:rsidP="00A35962">
            <w:pPr>
              <w:tabs>
                <w:tab w:val="left" w:pos="0"/>
              </w:tabs>
              <w:spacing w:after="0" w:line="240" w:lineRule="auto"/>
              <w:jc w:val="right"/>
              <w:rPr>
                <w:rFonts w:ascii="Times New Roman" w:hAnsi="Times New Roman"/>
                <w:sz w:val="24"/>
                <w:szCs w:val="24"/>
              </w:rPr>
            </w:pPr>
            <w:r w:rsidRPr="00A35962">
              <w:rPr>
                <w:rFonts w:ascii="Times New Roman" w:hAnsi="Times New Roman"/>
                <w:sz w:val="24"/>
                <w:szCs w:val="24"/>
              </w:rPr>
              <w:t>Duration: 3 Hours</w:t>
            </w:r>
          </w:p>
        </w:tc>
      </w:tr>
      <w:tr w:rsidR="00CF3239" w:rsidRPr="00A35962" w:rsidTr="00A35962">
        <w:tc>
          <w:tcPr>
            <w:tcW w:w="9606" w:type="dxa"/>
            <w:gridSpan w:val="6"/>
            <w:shd w:val="clear" w:color="auto" w:fill="auto"/>
            <w:vAlign w:val="center"/>
          </w:tcPr>
          <w:p w:rsidR="00CF3239" w:rsidRPr="00A35962" w:rsidRDefault="00CF3239" w:rsidP="00710A58">
            <w:pPr>
              <w:spacing w:after="0"/>
              <w:jc w:val="center"/>
            </w:pPr>
            <w:r w:rsidRPr="00A35962">
              <w:rPr>
                <w:rFonts w:ascii="Times New Roman" w:hAnsi="Times New Roman"/>
                <w:b/>
                <w:sz w:val="24"/>
                <w:szCs w:val="24"/>
              </w:rPr>
              <w:t>PART A</w:t>
            </w:r>
          </w:p>
        </w:tc>
      </w:tr>
      <w:tr w:rsidR="001B17B3" w:rsidRPr="00A35962" w:rsidTr="00A35962">
        <w:trPr>
          <w:trHeight w:val="263"/>
        </w:trPr>
        <w:tc>
          <w:tcPr>
            <w:tcW w:w="456" w:type="dxa"/>
            <w:shd w:val="clear" w:color="auto" w:fill="auto"/>
          </w:tcPr>
          <w:p w:rsidR="001B17B3" w:rsidRPr="00A35962" w:rsidRDefault="001B17B3" w:rsidP="00A35962">
            <w:pPr>
              <w:spacing w:after="0" w:line="240" w:lineRule="auto"/>
            </w:pPr>
          </w:p>
        </w:tc>
        <w:tc>
          <w:tcPr>
            <w:tcW w:w="416" w:type="dxa"/>
            <w:shd w:val="clear" w:color="auto" w:fill="auto"/>
          </w:tcPr>
          <w:p w:rsidR="001B17B3" w:rsidRPr="00A35962" w:rsidRDefault="001B17B3" w:rsidP="00A35962">
            <w:pPr>
              <w:spacing w:after="0" w:line="240" w:lineRule="auto"/>
            </w:pPr>
          </w:p>
        </w:tc>
        <w:tc>
          <w:tcPr>
            <w:tcW w:w="8062" w:type="dxa"/>
            <w:gridSpan w:val="3"/>
            <w:shd w:val="clear" w:color="auto" w:fill="auto"/>
          </w:tcPr>
          <w:p w:rsidR="001B17B3" w:rsidRPr="00A35962" w:rsidRDefault="001B17B3" w:rsidP="00A35962">
            <w:pPr>
              <w:spacing w:after="0" w:line="360" w:lineRule="auto"/>
              <w:jc w:val="center"/>
              <w:rPr>
                <w:rFonts w:ascii="Times New Roman" w:hAnsi="Times New Roman"/>
                <w:sz w:val="24"/>
                <w:szCs w:val="24"/>
              </w:rPr>
            </w:pPr>
            <w:r w:rsidRPr="00A35962">
              <w:rPr>
                <w:rFonts w:ascii="Times New Roman" w:eastAsia="Calibri" w:hAnsi="Times New Roman"/>
                <w:b/>
                <w:bCs/>
                <w:i/>
                <w:sz w:val="24"/>
                <w:szCs w:val="24"/>
                <w:lang w:eastAsia="en-IN"/>
              </w:rPr>
              <w:t xml:space="preserve">Answer </w:t>
            </w:r>
            <w:r w:rsidRPr="00A35962">
              <w:rPr>
                <w:rFonts w:ascii="Times New Roman" w:eastAsia="Calibri" w:hAnsi="Times New Roman"/>
                <w:b/>
                <w:i/>
                <w:sz w:val="24"/>
                <w:szCs w:val="24"/>
                <w:lang w:eastAsia="en-IN"/>
              </w:rPr>
              <w:t>all</w:t>
            </w:r>
            <w:r w:rsidRPr="00A35962">
              <w:rPr>
                <w:rFonts w:ascii="Times New Roman" w:eastAsia="Calibri" w:hAnsi="Times New Roman"/>
                <w:b/>
                <w:bCs/>
                <w:i/>
                <w:sz w:val="24"/>
                <w:szCs w:val="24"/>
                <w:lang w:eastAsia="en-IN"/>
              </w:rPr>
              <w:t xml:space="preserve"> questions, each carries5 marks</w:t>
            </w:r>
            <w:r w:rsidRPr="00A35962">
              <w:rPr>
                <w:rFonts w:ascii="Times New Roman" w:hAnsi="Times New Roman"/>
                <w:b/>
                <w:i/>
                <w:sz w:val="24"/>
                <w:szCs w:val="24"/>
                <w:lang w:eastAsia="en-IN"/>
              </w:rPr>
              <w:t>.</w:t>
            </w:r>
          </w:p>
        </w:tc>
        <w:tc>
          <w:tcPr>
            <w:tcW w:w="672" w:type="dxa"/>
            <w:shd w:val="clear" w:color="auto" w:fill="auto"/>
          </w:tcPr>
          <w:p w:rsidR="001B17B3" w:rsidRPr="00A35962" w:rsidRDefault="001B17B3" w:rsidP="00A35962">
            <w:pPr>
              <w:spacing w:after="0" w:line="240" w:lineRule="auto"/>
            </w:pPr>
            <w:r w:rsidRPr="00A35962">
              <w:rPr>
                <w:sz w:val="18"/>
                <w:szCs w:val="18"/>
              </w:rPr>
              <w:t>Marks</w:t>
            </w:r>
          </w:p>
        </w:tc>
      </w:tr>
      <w:tr w:rsidR="001B17B3" w:rsidRPr="00A35962" w:rsidTr="00B9520B">
        <w:tc>
          <w:tcPr>
            <w:tcW w:w="456" w:type="dxa"/>
            <w:shd w:val="clear" w:color="auto" w:fill="auto"/>
          </w:tcPr>
          <w:p w:rsidR="001B17B3" w:rsidRPr="00A35962" w:rsidRDefault="001B17B3" w:rsidP="00A35962">
            <w:pPr>
              <w:spacing w:after="0" w:line="360" w:lineRule="auto"/>
              <w:jc w:val="both"/>
              <w:rPr>
                <w:rFonts w:ascii="Times New Roman" w:hAnsi="Times New Roman"/>
                <w:sz w:val="24"/>
                <w:szCs w:val="24"/>
              </w:rPr>
            </w:pPr>
            <w:bookmarkStart w:id="0" w:name="_Hlk486861028"/>
            <w:r w:rsidRPr="00A35962">
              <w:rPr>
                <w:rFonts w:ascii="Times New Roman" w:hAnsi="Times New Roman"/>
                <w:sz w:val="24"/>
                <w:szCs w:val="24"/>
              </w:rPr>
              <w:t>1</w:t>
            </w:r>
          </w:p>
        </w:tc>
        <w:tc>
          <w:tcPr>
            <w:tcW w:w="416" w:type="dxa"/>
            <w:shd w:val="clear" w:color="auto" w:fill="auto"/>
          </w:tcPr>
          <w:p w:rsidR="001B17B3" w:rsidRPr="00A35962" w:rsidRDefault="001B17B3" w:rsidP="00A35962">
            <w:pPr>
              <w:spacing w:after="0" w:line="360" w:lineRule="auto"/>
              <w:jc w:val="both"/>
              <w:rPr>
                <w:rFonts w:ascii="Times New Roman" w:hAnsi="Times New Roman"/>
                <w:sz w:val="24"/>
                <w:szCs w:val="24"/>
              </w:rPr>
            </w:pPr>
          </w:p>
        </w:tc>
        <w:tc>
          <w:tcPr>
            <w:tcW w:w="8062" w:type="dxa"/>
            <w:gridSpan w:val="3"/>
            <w:shd w:val="clear" w:color="auto" w:fill="auto"/>
          </w:tcPr>
          <w:p w:rsidR="001B17B3" w:rsidRPr="00A35962" w:rsidRDefault="008220E8" w:rsidP="00E42F32">
            <w:pPr>
              <w:spacing w:after="0" w:line="360" w:lineRule="auto"/>
              <w:jc w:val="both"/>
              <w:rPr>
                <w:rFonts w:ascii="Times New Roman" w:hAnsi="Times New Roman"/>
                <w:sz w:val="24"/>
                <w:szCs w:val="24"/>
              </w:rPr>
            </w:pPr>
            <w:r w:rsidRPr="00A35962">
              <w:rPr>
                <w:rFonts w:ascii="Times New Roman" w:hAnsi="Times New Roman"/>
                <w:sz w:val="24"/>
                <w:szCs w:val="24"/>
              </w:rPr>
              <w:t xml:space="preserve">Comparison </w:t>
            </w:r>
            <w:r w:rsidR="00E42F32">
              <w:rPr>
                <w:rFonts w:ascii="Times New Roman" w:hAnsi="Times New Roman"/>
                <w:sz w:val="24"/>
                <w:szCs w:val="24"/>
              </w:rPr>
              <w:t xml:space="preserve">–Any five </w:t>
            </w:r>
            <w:r w:rsidRPr="00A35962">
              <w:rPr>
                <w:rFonts w:ascii="Times New Roman" w:hAnsi="Times New Roman"/>
                <w:sz w:val="24"/>
                <w:szCs w:val="24"/>
              </w:rPr>
              <w:t xml:space="preserve"> points- 5</w:t>
            </w:r>
            <w:r w:rsidR="00E42F32">
              <w:rPr>
                <w:rFonts w:ascii="Times New Roman" w:hAnsi="Times New Roman"/>
                <w:sz w:val="24"/>
                <w:szCs w:val="24"/>
              </w:rPr>
              <w:t xml:space="preserve">x1 =5 </w:t>
            </w:r>
            <w:r w:rsidRPr="00A35962">
              <w:rPr>
                <w:rFonts w:ascii="Times New Roman" w:hAnsi="Times New Roman"/>
                <w:sz w:val="24"/>
                <w:szCs w:val="24"/>
              </w:rPr>
              <w:t xml:space="preserve"> marks</w:t>
            </w:r>
          </w:p>
        </w:tc>
        <w:tc>
          <w:tcPr>
            <w:tcW w:w="672" w:type="dxa"/>
            <w:shd w:val="clear" w:color="auto" w:fill="auto"/>
            <w:vAlign w:val="center"/>
          </w:tcPr>
          <w:p w:rsidR="001B17B3" w:rsidRPr="00A35962" w:rsidRDefault="001B17B3"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350CEE" w:rsidRPr="00A35962">
              <w:rPr>
                <w:rFonts w:ascii="Times New Roman" w:hAnsi="Times New Roman"/>
                <w:sz w:val="24"/>
                <w:szCs w:val="24"/>
              </w:rPr>
              <w:t>5</w:t>
            </w:r>
            <w:r w:rsidRPr="00A35962">
              <w:rPr>
                <w:rFonts w:ascii="Times New Roman" w:hAnsi="Times New Roman"/>
                <w:sz w:val="24"/>
                <w:szCs w:val="24"/>
              </w:rPr>
              <w:t>)</w:t>
            </w:r>
          </w:p>
        </w:tc>
      </w:tr>
      <w:bookmarkEnd w:id="0"/>
      <w:tr w:rsidR="001B17B3" w:rsidRPr="00A35962" w:rsidTr="00B9520B">
        <w:tc>
          <w:tcPr>
            <w:tcW w:w="456" w:type="dxa"/>
            <w:shd w:val="clear" w:color="auto" w:fill="auto"/>
          </w:tcPr>
          <w:p w:rsidR="001B17B3" w:rsidRPr="00A35962" w:rsidRDefault="001B17B3" w:rsidP="00A35962">
            <w:pPr>
              <w:spacing w:after="0" w:line="360" w:lineRule="auto"/>
              <w:jc w:val="both"/>
              <w:rPr>
                <w:rFonts w:ascii="Times New Roman" w:hAnsi="Times New Roman"/>
                <w:sz w:val="24"/>
                <w:szCs w:val="24"/>
              </w:rPr>
            </w:pPr>
            <w:r w:rsidRPr="00A35962">
              <w:rPr>
                <w:rFonts w:ascii="Times New Roman" w:hAnsi="Times New Roman"/>
                <w:sz w:val="24"/>
                <w:szCs w:val="24"/>
              </w:rPr>
              <w:t>2</w:t>
            </w:r>
          </w:p>
        </w:tc>
        <w:tc>
          <w:tcPr>
            <w:tcW w:w="416" w:type="dxa"/>
            <w:shd w:val="clear" w:color="auto" w:fill="auto"/>
          </w:tcPr>
          <w:p w:rsidR="001B17B3" w:rsidRPr="00A35962" w:rsidRDefault="001B17B3" w:rsidP="00A35962">
            <w:pPr>
              <w:spacing w:after="0" w:line="360" w:lineRule="auto"/>
              <w:jc w:val="both"/>
              <w:rPr>
                <w:rFonts w:ascii="Times New Roman" w:hAnsi="Times New Roman"/>
                <w:sz w:val="24"/>
                <w:szCs w:val="24"/>
              </w:rPr>
            </w:pPr>
          </w:p>
        </w:tc>
        <w:tc>
          <w:tcPr>
            <w:tcW w:w="8062" w:type="dxa"/>
            <w:gridSpan w:val="3"/>
            <w:shd w:val="clear" w:color="auto" w:fill="auto"/>
          </w:tcPr>
          <w:p w:rsidR="001B17B3" w:rsidRPr="00A35962" w:rsidRDefault="00FE4B21" w:rsidP="00A35962">
            <w:pPr>
              <w:spacing w:after="0" w:line="360" w:lineRule="auto"/>
              <w:jc w:val="both"/>
              <w:rPr>
                <w:rFonts w:ascii="Times New Roman" w:hAnsi="Times New Roman"/>
                <w:sz w:val="24"/>
                <w:szCs w:val="24"/>
              </w:rPr>
            </w:pPr>
            <w:r>
              <w:rPr>
                <w:rFonts w:ascii="Times New Roman" w:hAnsi="Times New Roman"/>
                <w:sz w:val="24"/>
                <w:szCs w:val="24"/>
              </w:rPr>
              <w:t xml:space="preserve">Effect of </w:t>
            </w:r>
            <w:r w:rsidR="008220E8" w:rsidRPr="00A35962">
              <w:rPr>
                <w:rFonts w:ascii="Times New Roman" w:hAnsi="Times New Roman"/>
                <w:sz w:val="24"/>
                <w:szCs w:val="24"/>
              </w:rPr>
              <w:t>Lag compensator</w:t>
            </w:r>
            <w:r>
              <w:rPr>
                <w:rFonts w:ascii="Times New Roman" w:hAnsi="Times New Roman"/>
                <w:sz w:val="24"/>
                <w:szCs w:val="24"/>
              </w:rPr>
              <w:t xml:space="preserve">….2.5 </w:t>
            </w:r>
            <w:proofErr w:type="spellStart"/>
            <w:r>
              <w:rPr>
                <w:rFonts w:ascii="Times New Roman" w:hAnsi="Times New Roman"/>
                <w:sz w:val="24"/>
                <w:szCs w:val="24"/>
              </w:rPr>
              <w:t>marksEffect</w:t>
            </w:r>
            <w:proofErr w:type="spellEnd"/>
            <w:r>
              <w:rPr>
                <w:rFonts w:ascii="Times New Roman" w:hAnsi="Times New Roman"/>
                <w:sz w:val="24"/>
                <w:szCs w:val="24"/>
              </w:rPr>
              <w:t xml:space="preserve"> of </w:t>
            </w:r>
            <w:r w:rsidRPr="00A35962">
              <w:rPr>
                <w:rFonts w:ascii="Times New Roman" w:hAnsi="Times New Roman"/>
                <w:sz w:val="24"/>
                <w:szCs w:val="24"/>
              </w:rPr>
              <w:t>Lag</w:t>
            </w:r>
            <w:r w:rsidR="008220E8" w:rsidRPr="00A35962">
              <w:rPr>
                <w:rFonts w:ascii="Times New Roman" w:hAnsi="Times New Roman"/>
                <w:sz w:val="24"/>
                <w:szCs w:val="24"/>
              </w:rPr>
              <w:t xml:space="preserve"> lead compensator-2.5 marks </w:t>
            </w:r>
          </w:p>
        </w:tc>
        <w:tc>
          <w:tcPr>
            <w:tcW w:w="672" w:type="dxa"/>
            <w:shd w:val="clear" w:color="auto" w:fill="auto"/>
            <w:vAlign w:val="center"/>
          </w:tcPr>
          <w:p w:rsidR="001B17B3" w:rsidRPr="00A35962" w:rsidRDefault="001B17B3"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350CEE" w:rsidRPr="00A35962">
              <w:rPr>
                <w:rFonts w:ascii="Times New Roman" w:hAnsi="Times New Roman"/>
                <w:sz w:val="24"/>
                <w:szCs w:val="24"/>
              </w:rPr>
              <w:t>5</w:t>
            </w:r>
            <w:r w:rsidRPr="00A35962">
              <w:rPr>
                <w:rFonts w:ascii="Times New Roman" w:hAnsi="Times New Roman"/>
                <w:sz w:val="24"/>
                <w:szCs w:val="24"/>
              </w:rPr>
              <w:t>)</w:t>
            </w:r>
          </w:p>
        </w:tc>
      </w:tr>
      <w:tr w:rsidR="001B17B3" w:rsidRPr="00A35962" w:rsidTr="00B9520B">
        <w:tc>
          <w:tcPr>
            <w:tcW w:w="456" w:type="dxa"/>
            <w:shd w:val="clear" w:color="auto" w:fill="auto"/>
          </w:tcPr>
          <w:p w:rsidR="001B17B3" w:rsidRPr="00A35962" w:rsidRDefault="001B17B3" w:rsidP="00A35962">
            <w:pPr>
              <w:spacing w:after="0" w:line="360" w:lineRule="auto"/>
              <w:jc w:val="both"/>
              <w:rPr>
                <w:rFonts w:ascii="Times New Roman" w:hAnsi="Times New Roman"/>
                <w:sz w:val="24"/>
                <w:szCs w:val="24"/>
              </w:rPr>
            </w:pPr>
            <w:r w:rsidRPr="00A35962">
              <w:rPr>
                <w:rFonts w:ascii="Times New Roman" w:hAnsi="Times New Roman"/>
                <w:sz w:val="24"/>
                <w:szCs w:val="24"/>
              </w:rPr>
              <w:t>3</w:t>
            </w:r>
          </w:p>
        </w:tc>
        <w:tc>
          <w:tcPr>
            <w:tcW w:w="416" w:type="dxa"/>
            <w:shd w:val="clear" w:color="auto" w:fill="auto"/>
          </w:tcPr>
          <w:p w:rsidR="001B17B3" w:rsidRPr="00A35962" w:rsidRDefault="001B17B3" w:rsidP="00A35962">
            <w:pPr>
              <w:spacing w:after="0" w:line="360" w:lineRule="auto"/>
              <w:jc w:val="both"/>
              <w:rPr>
                <w:rFonts w:ascii="Times New Roman" w:hAnsi="Times New Roman"/>
                <w:sz w:val="24"/>
                <w:szCs w:val="24"/>
              </w:rPr>
            </w:pPr>
          </w:p>
        </w:tc>
        <w:tc>
          <w:tcPr>
            <w:tcW w:w="8062" w:type="dxa"/>
            <w:gridSpan w:val="3"/>
            <w:shd w:val="clear" w:color="auto" w:fill="auto"/>
          </w:tcPr>
          <w:p w:rsidR="001B17B3" w:rsidRPr="00A35962" w:rsidRDefault="008220E8" w:rsidP="00A35962">
            <w:pPr>
              <w:spacing w:after="0" w:line="360" w:lineRule="auto"/>
              <w:jc w:val="both"/>
              <w:rPr>
                <w:rFonts w:ascii="Times New Roman" w:hAnsi="Times New Roman"/>
                <w:sz w:val="24"/>
                <w:szCs w:val="24"/>
              </w:rPr>
            </w:pPr>
            <w:r w:rsidRPr="00A35962">
              <w:rPr>
                <w:rFonts w:ascii="Times New Roman" w:hAnsi="Times New Roman"/>
                <w:sz w:val="24"/>
                <w:szCs w:val="24"/>
              </w:rPr>
              <w:t xml:space="preserve"> definitions- 5</w:t>
            </w:r>
            <w:r w:rsidR="00FE4B21">
              <w:rPr>
                <w:rFonts w:ascii="Times New Roman" w:hAnsi="Times New Roman"/>
                <w:sz w:val="24"/>
                <w:szCs w:val="24"/>
              </w:rPr>
              <w:t xml:space="preserve">x 1 = 5 </w:t>
            </w:r>
            <w:r w:rsidRPr="00A35962">
              <w:rPr>
                <w:rFonts w:ascii="Times New Roman" w:hAnsi="Times New Roman"/>
                <w:sz w:val="24"/>
                <w:szCs w:val="24"/>
              </w:rPr>
              <w:t xml:space="preserve"> marks</w:t>
            </w:r>
          </w:p>
        </w:tc>
        <w:tc>
          <w:tcPr>
            <w:tcW w:w="672" w:type="dxa"/>
            <w:shd w:val="clear" w:color="auto" w:fill="auto"/>
            <w:vAlign w:val="center"/>
          </w:tcPr>
          <w:p w:rsidR="001B17B3" w:rsidRPr="00A35962" w:rsidRDefault="001B17B3"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350CEE" w:rsidRPr="00A35962">
              <w:rPr>
                <w:rFonts w:ascii="Times New Roman" w:hAnsi="Times New Roman"/>
                <w:sz w:val="24"/>
                <w:szCs w:val="24"/>
              </w:rPr>
              <w:t>5</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4</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D649D4" w:rsidRPr="00A35962" w:rsidRDefault="008C5FA8" w:rsidP="00A35962">
            <w:pPr>
              <w:spacing w:after="0" w:line="360" w:lineRule="auto"/>
              <w:jc w:val="both"/>
              <w:rPr>
                <w:rFonts w:ascii="Times New Roman" w:hAnsi="Times New Roman"/>
                <w:sz w:val="24"/>
                <w:szCs w:val="24"/>
              </w:rPr>
            </w:pPr>
            <w:r>
              <w:rPr>
                <w:rFonts w:ascii="Times New Roman" w:hAnsi="Times New Roman"/>
                <w:sz w:val="24"/>
                <w:szCs w:val="24"/>
              </w:rPr>
              <w:t>Definition-3</w:t>
            </w:r>
            <w:r w:rsidR="008220E8" w:rsidRPr="00A35962">
              <w:rPr>
                <w:rFonts w:ascii="Times New Roman" w:hAnsi="Times New Roman"/>
                <w:sz w:val="24"/>
                <w:szCs w:val="24"/>
              </w:rPr>
              <w:t xml:space="preserve"> mark</w:t>
            </w:r>
            <w:r>
              <w:rPr>
                <w:rFonts w:ascii="Times New Roman" w:hAnsi="Times New Roman"/>
                <w:sz w:val="24"/>
                <w:szCs w:val="24"/>
              </w:rPr>
              <w:t>s, Derivation / writing transfer function - 2</w:t>
            </w:r>
            <w:r w:rsidR="008220E8" w:rsidRPr="00A35962">
              <w:rPr>
                <w:rFonts w:ascii="Times New Roman" w:hAnsi="Times New Roman"/>
                <w:sz w:val="24"/>
                <w:szCs w:val="24"/>
              </w:rPr>
              <w:t xml:space="preserve"> marks</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350CEE" w:rsidRPr="00A35962">
              <w:rPr>
                <w:rFonts w:ascii="Times New Roman" w:hAnsi="Times New Roman"/>
                <w:sz w:val="24"/>
                <w:szCs w:val="24"/>
              </w:rPr>
              <w:t>5</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5</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D649D4" w:rsidRPr="00A35962" w:rsidRDefault="00FE4B21" w:rsidP="00A35962">
            <w:pPr>
              <w:spacing w:after="0" w:line="360" w:lineRule="auto"/>
              <w:jc w:val="both"/>
              <w:rPr>
                <w:rFonts w:ascii="Times New Roman" w:hAnsi="Times New Roman"/>
                <w:sz w:val="24"/>
                <w:szCs w:val="24"/>
              </w:rPr>
            </w:pPr>
            <w:r>
              <w:rPr>
                <w:rFonts w:ascii="Times New Roman" w:hAnsi="Times New Roman"/>
                <w:sz w:val="24"/>
                <w:szCs w:val="24"/>
              </w:rPr>
              <w:t xml:space="preserve">Five </w:t>
            </w:r>
            <w:r w:rsidR="008220E8" w:rsidRPr="00A35962">
              <w:rPr>
                <w:rFonts w:ascii="Times New Roman" w:hAnsi="Times New Roman"/>
                <w:sz w:val="24"/>
                <w:szCs w:val="24"/>
              </w:rPr>
              <w:t xml:space="preserve">characteristics- 5 </w:t>
            </w:r>
            <w:r>
              <w:rPr>
                <w:rFonts w:ascii="Times New Roman" w:hAnsi="Times New Roman"/>
                <w:sz w:val="24"/>
                <w:szCs w:val="24"/>
              </w:rPr>
              <w:t xml:space="preserve">x 1=5 </w:t>
            </w:r>
            <w:r w:rsidR="008220E8" w:rsidRPr="00A35962">
              <w:rPr>
                <w:rFonts w:ascii="Times New Roman" w:hAnsi="Times New Roman"/>
                <w:sz w:val="24"/>
                <w:szCs w:val="24"/>
              </w:rPr>
              <w:t>marks</w:t>
            </w:r>
          </w:p>
        </w:tc>
        <w:tc>
          <w:tcPr>
            <w:tcW w:w="672" w:type="dxa"/>
            <w:shd w:val="clear" w:color="auto" w:fill="auto"/>
            <w:vAlign w:val="center"/>
          </w:tcPr>
          <w:p w:rsidR="00D649D4" w:rsidRPr="00A35962" w:rsidRDefault="00B9520B" w:rsidP="00B9520B">
            <w:pPr>
              <w:spacing w:after="0" w:line="360" w:lineRule="auto"/>
              <w:jc w:val="center"/>
              <w:rPr>
                <w:rFonts w:ascii="Times New Roman" w:hAnsi="Times New Roman"/>
                <w:sz w:val="24"/>
                <w:szCs w:val="24"/>
              </w:rPr>
            </w:pPr>
            <w:r>
              <w:rPr>
                <w:rFonts w:ascii="Times New Roman" w:hAnsi="Times New Roman"/>
                <w:sz w:val="24"/>
                <w:szCs w:val="24"/>
              </w:rPr>
              <w:t>(</w:t>
            </w:r>
            <w:r w:rsidR="00350CEE" w:rsidRPr="00A35962">
              <w:rPr>
                <w:rFonts w:ascii="Times New Roman" w:hAnsi="Times New Roman"/>
                <w:sz w:val="24"/>
                <w:szCs w:val="24"/>
              </w:rPr>
              <w:t>5</w:t>
            </w:r>
            <w:r w:rsidR="00D649D4"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6</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D649D4" w:rsidRPr="00A35962" w:rsidRDefault="008220E8" w:rsidP="00FE4B21">
            <w:pPr>
              <w:spacing w:after="0" w:line="360" w:lineRule="auto"/>
              <w:jc w:val="both"/>
              <w:rPr>
                <w:rFonts w:ascii="Times New Roman" w:hAnsi="Times New Roman"/>
                <w:sz w:val="24"/>
                <w:szCs w:val="24"/>
              </w:rPr>
            </w:pPr>
            <w:r w:rsidRPr="00A35962">
              <w:rPr>
                <w:rFonts w:ascii="Times New Roman" w:hAnsi="Times New Roman"/>
                <w:sz w:val="24"/>
                <w:szCs w:val="24"/>
              </w:rPr>
              <w:t xml:space="preserve">Definition- 2 marks, </w:t>
            </w:r>
            <w:r w:rsidR="00FE4B21">
              <w:rPr>
                <w:rFonts w:ascii="Times New Roman" w:hAnsi="Times New Roman"/>
                <w:sz w:val="24"/>
                <w:szCs w:val="24"/>
              </w:rPr>
              <w:t xml:space="preserve">Use of </w:t>
            </w:r>
            <w:proofErr w:type="spellStart"/>
            <w:r w:rsidR="00FE4B21">
              <w:rPr>
                <w:rFonts w:ascii="Times New Roman" w:hAnsi="Times New Roman"/>
                <w:sz w:val="24"/>
                <w:szCs w:val="24"/>
              </w:rPr>
              <w:t>DFon</w:t>
            </w:r>
            <w:proofErr w:type="spellEnd"/>
            <w:r w:rsidRPr="00A35962">
              <w:rPr>
                <w:rFonts w:ascii="Times New Roman" w:hAnsi="Times New Roman"/>
                <w:sz w:val="24"/>
                <w:szCs w:val="24"/>
              </w:rPr>
              <w:t xml:space="preserve"> stability</w:t>
            </w:r>
            <w:r w:rsidR="00FE4B21">
              <w:rPr>
                <w:rFonts w:ascii="Times New Roman" w:hAnsi="Times New Roman"/>
                <w:sz w:val="24"/>
                <w:szCs w:val="24"/>
              </w:rPr>
              <w:t xml:space="preserve"> analysis</w:t>
            </w:r>
            <w:r w:rsidRPr="00A35962">
              <w:rPr>
                <w:rFonts w:ascii="Times New Roman" w:hAnsi="Times New Roman"/>
                <w:sz w:val="24"/>
                <w:szCs w:val="24"/>
              </w:rPr>
              <w:t>- 3 marks</w:t>
            </w:r>
          </w:p>
        </w:tc>
        <w:tc>
          <w:tcPr>
            <w:tcW w:w="672" w:type="dxa"/>
            <w:shd w:val="clear" w:color="auto" w:fill="auto"/>
            <w:vAlign w:val="center"/>
          </w:tcPr>
          <w:p w:rsidR="00D649D4" w:rsidRPr="00A35962" w:rsidRDefault="00B9520B" w:rsidP="00B9520B">
            <w:pPr>
              <w:spacing w:after="0" w:line="360" w:lineRule="auto"/>
              <w:jc w:val="center"/>
              <w:rPr>
                <w:rFonts w:ascii="Times New Roman" w:hAnsi="Times New Roman"/>
                <w:sz w:val="24"/>
                <w:szCs w:val="24"/>
              </w:rPr>
            </w:pPr>
            <w:r>
              <w:rPr>
                <w:rFonts w:ascii="Times New Roman" w:hAnsi="Times New Roman"/>
                <w:sz w:val="24"/>
                <w:szCs w:val="24"/>
              </w:rPr>
              <w:t>(</w:t>
            </w:r>
            <w:r w:rsidR="00350CEE" w:rsidRPr="00A35962">
              <w:rPr>
                <w:rFonts w:ascii="Times New Roman" w:hAnsi="Times New Roman"/>
                <w:sz w:val="24"/>
                <w:szCs w:val="24"/>
              </w:rPr>
              <w:t>5</w:t>
            </w:r>
            <w:r w:rsidR="00D649D4"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7</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D649D4" w:rsidRPr="00A35962" w:rsidRDefault="008220E8" w:rsidP="00FE4B21">
            <w:pPr>
              <w:spacing w:after="0" w:line="360" w:lineRule="auto"/>
              <w:jc w:val="both"/>
              <w:rPr>
                <w:rFonts w:ascii="Times New Roman" w:hAnsi="Times New Roman"/>
                <w:sz w:val="24"/>
                <w:szCs w:val="24"/>
              </w:rPr>
            </w:pPr>
            <w:r w:rsidRPr="00A35962">
              <w:rPr>
                <w:rFonts w:ascii="Times New Roman" w:hAnsi="Times New Roman"/>
                <w:sz w:val="24"/>
                <w:szCs w:val="24"/>
              </w:rPr>
              <w:t>Singular point-</w:t>
            </w:r>
            <w:r w:rsidR="00FE4B21">
              <w:rPr>
                <w:rFonts w:ascii="Times New Roman" w:hAnsi="Times New Roman"/>
                <w:sz w:val="24"/>
                <w:szCs w:val="24"/>
              </w:rPr>
              <w:t>2.5</w:t>
            </w:r>
            <w:r w:rsidRPr="00A35962">
              <w:rPr>
                <w:rFonts w:ascii="Times New Roman" w:hAnsi="Times New Roman"/>
                <w:sz w:val="24"/>
                <w:szCs w:val="24"/>
              </w:rPr>
              <w:t xml:space="preserve"> marks, Eigen values </w:t>
            </w:r>
            <w:proofErr w:type="spellStart"/>
            <w:r w:rsidR="00FE4B21">
              <w:rPr>
                <w:rFonts w:ascii="Times New Roman" w:hAnsi="Times New Roman"/>
                <w:sz w:val="24"/>
                <w:szCs w:val="24"/>
              </w:rPr>
              <w:t>offive</w:t>
            </w:r>
            <w:r w:rsidR="008C5FA8">
              <w:rPr>
                <w:rFonts w:ascii="Times New Roman" w:hAnsi="Times New Roman"/>
                <w:sz w:val="24"/>
                <w:szCs w:val="24"/>
              </w:rPr>
              <w:t>types</w:t>
            </w:r>
            <w:proofErr w:type="spellEnd"/>
            <w:r w:rsidR="008C5FA8">
              <w:rPr>
                <w:rFonts w:ascii="Times New Roman" w:hAnsi="Times New Roman"/>
                <w:sz w:val="24"/>
                <w:szCs w:val="24"/>
              </w:rPr>
              <w:t xml:space="preserve"> of </w:t>
            </w:r>
            <w:r w:rsidRPr="00A35962">
              <w:rPr>
                <w:rFonts w:ascii="Times New Roman" w:hAnsi="Times New Roman"/>
                <w:sz w:val="24"/>
                <w:szCs w:val="24"/>
              </w:rPr>
              <w:t>singular points- 2.5 marks</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350CEE" w:rsidRPr="00A35962">
              <w:rPr>
                <w:rFonts w:ascii="Times New Roman" w:hAnsi="Times New Roman"/>
                <w:sz w:val="24"/>
                <w:szCs w:val="24"/>
              </w:rPr>
              <w:t>5</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8</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180F9A" w:rsidRDefault="00185360" w:rsidP="00B10F99">
            <w:pPr>
              <w:spacing w:after="0" w:line="360" w:lineRule="auto"/>
              <w:jc w:val="both"/>
              <w:rPr>
                <w:rFonts w:ascii="Times New Roman" w:hAnsi="Times New Roman"/>
                <w:sz w:val="24"/>
                <w:szCs w:val="24"/>
              </w:rPr>
            </w:pPr>
            <w:proofErr w:type="spellStart"/>
            <w:r w:rsidRPr="00A35962">
              <w:rPr>
                <w:rFonts w:ascii="Times New Roman" w:hAnsi="Times New Roman"/>
                <w:sz w:val="24"/>
                <w:szCs w:val="24"/>
              </w:rPr>
              <w:t>Liapunov</w:t>
            </w:r>
            <w:proofErr w:type="spellEnd"/>
            <w:r w:rsidRPr="00A35962">
              <w:rPr>
                <w:rFonts w:ascii="Times New Roman" w:hAnsi="Times New Roman"/>
                <w:sz w:val="24"/>
                <w:szCs w:val="24"/>
              </w:rPr>
              <w:t xml:space="preserve"> </w:t>
            </w:r>
            <w:proofErr w:type="gramStart"/>
            <w:r w:rsidRPr="00A35962">
              <w:rPr>
                <w:rFonts w:ascii="Times New Roman" w:hAnsi="Times New Roman"/>
                <w:sz w:val="24"/>
                <w:szCs w:val="24"/>
              </w:rPr>
              <w:t xml:space="preserve">stability </w:t>
            </w:r>
            <w:r w:rsidR="00B10F99">
              <w:rPr>
                <w:rFonts w:ascii="Times New Roman" w:hAnsi="Times New Roman"/>
                <w:sz w:val="24"/>
                <w:szCs w:val="24"/>
              </w:rPr>
              <w:t xml:space="preserve"> statements</w:t>
            </w:r>
            <w:proofErr w:type="gramEnd"/>
            <w:r w:rsidR="00180F9A">
              <w:rPr>
                <w:rFonts w:ascii="Times New Roman" w:hAnsi="Times New Roman"/>
                <w:sz w:val="24"/>
                <w:szCs w:val="24"/>
              </w:rPr>
              <w:t xml:space="preserve"> …. 2 marks</w:t>
            </w:r>
          </w:p>
          <w:p w:rsidR="00D649D4" w:rsidRPr="00A35962" w:rsidRDefault="00063394" w:rsidP="00180F9A">
            <w:pPr>
              <w:spacing w:after="0" w:line="360" w:lineRule="auto"/>
              <w:jc w:val="both"/>
              <w:rPr>
                <w:rFonts w:ascii="Times New Roman" w:hAnsi="Times New Roman"/>
                <w:sz w:val="24"/>
                <w:szCs w:val="24"/>
              </w:rPr>
            </w:pPr>
            <w:r>
              <w:rPr>
                <w:rFonts w:ascii="Times New Roman" w:hAnsi="Times New Roman"/>
                <w:sz w:val="24"/>
                <w:szCs w:val="24"/>
              </w:rPr>
              <w:t xml:space="preserve"> stable at origin, asymptotically stable, asymptotically stable in the large</w:t>
            </w:r>
            <w:r w:rsidR="00185360" w:rsidRPr="00A35962">
              <w:rPr>
                <w:rFonts w:ascii="Times New Roman" w:hAnsi="Times New Roman"/>
                <w:sz w:val="24"/>
                <w:szCs w:val="24"/>
              </w:rPr>
              <w:t xml:space="preserve">- </w:t>
            </w:r>
            <w:r w:rsidR="00180F9A">
              <w:rPr>
                <w:rFonts w:ascii="Times New Roman" w:hAnsi="Times New Roman"/>
                <w:sz w:val="24"/>
                <w:szCs w:val="24"/>
              </w:rPr>
              <w:t>1 mark each (3 x 1=3)</w:t>
            </w:r>
            <w:r w:rsidR="00185360" w:rsidRPr="00A35962">
              <w:rPr>
                <w:rFonts w:ascii="Times New Roman" w:hAnsi="Times New Roman"/>
                <w:sz w:val="24"/>
                <w:szCs w:val="24"/>
              </w:rPr>
              <w:t xml:space="preserve"> marks</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350CEE" w:rsidRPr="00A35962">
              <w:rPr>
                <w:rFonts w:ascii="Times New Roman" w:hAnsi="Times New Roman"/>
                <w:sz w:val="24"/>
                <w:szCs w:val="24"/>
              </w:rPr>
              <w:t>5</w:t>
            </w:r>
            <w:r w:rsidRPr="00A35962">
              <w:rPr>
                <w:rFonts w:ascii="Times New Roman" w:hAnsi="Times New Roman"/>
                <w:sz w:val="24"/>
                <w:szCs w:val="24"/>
              </w:rPr>
              <w:t>)</w:t>
            </w:r>
          </w:p>
        </w:tc>
      </w:tr>
      <w:tr w:rsidR="001B17B3" w:rsidRPr="00A35962" w:rsidTr="00A35962">
        <w:tc>
          <w:tcPr>
            <w:tcW w:w="9606" w:type="dxa"/>
            <w:gridSpan w:val="6"/>
            <w:shd w:val="clear" w:color="auto" w:fill="auto"/>
            <w:vAlign w:val="center"/>
          </w:tcPr>
          <w:p w:rsidR="001B17B3" w:rsidRPr="00A35962" w:rsidRDefault="001B17B3" w:rsidP="00A35962">
            <w:pPr>
              <w:spacing w:after="0" w:line="240" w:lineRule="auto"/>
              <w:jc w:val="center"/>
              <w:rPr>
                <w:rFonts w:ascii="Times New Roman" w:hAnsi="Times New Roman"/>
                <w:sz w:val="24"/>
                <w:szCs w:val="24"/>
              </w:rPr>
            </w:pPr>
            <w:r w:rsidRPr="00A35962">
              <w:rPr>
                <w:rFonts w:ascii="Times New Roman" w:hAnsi="Times New Roman"/>
                <w:b/>
                <w:sz w:val="24"/>
                <w:szCs w:val="24"/>
              </w:rPr>
              <w:t>PART B</w:t>
            </w:r>
          </w:p>
        </w:tc>
      </w:tr>
      <w:tr w:rsidR="001B17B3" w:rsidRPr="00A35962" w:rsidTr="00A35962">
        <w:tc>
          <w:tcPr>
            <w:tcW w:w="9606" w:type="dxa"/>
            <w:gridSpan w:val="6"/>
            <w:shd w:val="clear" w:color="auto" w:fill="auto"/>
            <w:vAlign w:val="center"/>
          </w:tcPr>
          <w:p w:rsidR="001B17B3" w:rsidRPr="00A35962" w:rsidRDefault="001B17B3" w:rsidP="00A35962">
            <w:pPr>
              <w:pStyle w:val="ListParagraph"/>
              <w:spacing w:after="120"/>
              <w:jc w:val="center"/>
              <w:rPr>
                <w:rFonts w:ascii="Times New Roman" w:hAnsi="Times New Roman"/>
                <w:b/>
                <w:i/>
                <w:sz w:val="24"/>
                <w:szCs w:val="24"/>
              </w:rPr>
            </w:pPr>
            <w:r w:rsidRPr="00A35962">
              <w:rPr>
                <w:rFonts w:ascii="Times New Roman" w:hAnsi="Times New Roman"/>
                <w:b/>
                <w:i/>
                <w:sz w:val="24"/>
                <w:szCs w:val="24"/>
              </w:rPr>
              <w:t xml:space="preserve">Answer any </w:t>
            </w:r>
            <w:proofErr w:type="spellStart"/>
            <w:r w:rsidRPr="00A35962">
              <w:rPr>
                <w:rFonts w:ascii="Times New Roman" w:hAnsi="Times New Roman"/>
                <w:b/>
                <w:i/>
                <w:sz w:val="24"/>
                <w:szCs w:val="24"/>
              </w:rPr>
              <w:t>two</w:t>
            </w:r>
            <w:r w:rsidR="008A5A76" w:rsidRPr="00A35962">
              <w:rPr>
                <w:rFonts w:ascii="Times New Roman" w:hAnsi="Times New Roman"/>
                <w:b/>
                <w:i/>
                <w:sz w:val="24"/>
                <w:szCs w:val="24"/>
              </w:rPr>
              <w:t>full</w:t>
            </w:r>
            <w:proofErr w:type="spellEnd"/>
            <w:r w:rsidR="008A5A76" w:rsidRPr="00A35962">
              <w:rPr>
                <w:rFonts w:ascii="Times New Roman" w:hAnsi="Times New Roman"/>
                <w:b/>
                <w:i/>
                <w:sz w:val="24"/>
                <w:szCs w:val="24"/>
              </w:rPr>
              <w:t xml:space="preserve"> </w:t>
            </w:r>
            <w:r w:rsidRPr="00A35962">
              <w:rPr>
                <w:rFonts w:ascii="Times New Roman" w:hAnsi="Times New Roman"/>
                <w:b/>
                <w:i/>
                <w:sz w:val="24"/>
                <w:szCs w:val="24"/>
              </w:rPr>
              <w:t>questions, each carries10 marks.</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9</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D649D4" w:rsidRPr="00A35962" w:rsidRDefault="00D300A7" w:rsidP="00A35962">
            <w:pPr>
              <w:spacing w:after="0" w:line="360" w:lineRule="auto"/>
              <w:jc w:val="both"/>
              <w:rPr>
                <w:rFonts w:ascii="Times New Roman" w:hAnsi="Times New Roman"/>
                <w:sz w:val="24"/>
                <w:szCs w:val="24"/>
              </w:rPr>
            </w:pPr>
            <w:r w:rsidRPr="00A35962">
              <w:rPr>
                <w:rFonts w:ascii="Times New Roman" w:hAnsi="Times New Roman"/>
                <w:sz w:val="24"/>
                <w:szCs w:val="24"/>
              </w:rPr>
              <w:t>K=5-1 mark</w:t>
            </w:r>
          </w:p>
          <w:p w:rsidR="000440CD" w:rsidRPr="00A35962" w:rsidRDefault="000440CD" w:rsidP="00A35962">
            <w:pPr>
              <w:spacing w:after="0" w:line="360" w:lineRule="auto"/>
              <w:jc w:val="both"/>
              <w:rPr>
                <w:rFonts w:ascii="Times New Roman" w:hAnsi="Times New Roman"/>
                <w:sz w:val="24"/>
                <w:szCs w:val="24"/>
              </w:rPr>
            </w:pPr>
            <w:r w:rsidRPr="00A35962">
              <w:rPr>
                <w:rFonts w:ascii="Times New Roman" w:hAnsi="Times New Roman"/>
                <w:sz w:val="24"/>
                <w:szCs w:val="24"/>
              </w:rPr>
              <w:t>Bode plot-4 marks</w:t>
            </w:r>
          </w:p>
          <w:p w:rsidR="000D5284" w:rsidRDefault="000440CD" w:rsidP="00A35962">
            <w:pPr>
              <w:spacing w:after="0" w:line="360" w:lineRule="auto"/>
              <w:jc w:val="both"/>
              <w:rPr>
                <w:rFonts w:ascii="Times New Roman" w:hAnsi="Times New Roman"/>
                <w:sz w:val="24"/>
                <w:szCs w:val="24"/>
              </w:rPr>
            </w:pPr>
            <w:r w:rsidRPr="00A35962">
              <w:rPr>
                <w:rFonts w:ascii="Times New Roman" w:hAnsi="Times New Roman"/>
                <w:sz w:val="24"/>
                <w:szCs w:val="24"/>
              </w:rPr>
              <w:t>Compensator Transfer function</w:t>
            </w:r>
          </w:p>
          <w:p w:rsidR="000440CD" w:rsidRDefault="000D5284" w:rsidP="00A35962">
            <w:pPr>
              <w:spacing w:after="0" w:line="360" w:lineRule="auto"/>
              <w:jc w:val="both"/>
              <w:rPr>
                <w:rFonts w:ascii="Times New Roman" w:hAnsi="Times New Roman"/>
                <w:sz w:val="24"/>
                <w:szCs w:val="24"/>
              </w:rPr>
            </w:pPr>
            <w:proofErr w:type="spellStart"/>
            <w:r>
              <w:rPr>
                <w:rFonts w:ascii="Times New Roman" w:hAnsi="Times New Roman"/>
                <w:sz w:val="24"/>
                <w:szCs w:val="24"/>
              </w:rPr>
              <w:t>Gc</w:t>
            </w:r>
            <w:proofErr w:type="spellEnd"/>
            <w:r>
              <w:rPr>
                <w:rFonts w:ascii="Times New Roman" w:hAnsi="Times New Roman"/>
                <w:sz w:val="24"/>
                <w:szCs w:val="24"/>
              </w:rPr>
              <w:t xml:space="preserve">(s)=10(1+20S) / (1+200S) </w:t>
            </w:r>
            <w:r w:rsidR="00180F9A">
              <w:rPr>
                <w:rFonts w:ascii="Times New Roman" w:hAnsi="Times New Roman"/>
                <w:sz w:val="24"/>
                <w:szCs w:val="24"/>
              </w:rPr>
              <w:t>( may not same)</w:t>
            </w:r>
            <w:r w:rsidR="000440CD" w:rsidRPr="00A35962">
              <w:rPr>
                <w:rFonts w:ascii="Times New Roman" w:hAnsi="Times New Roman"/>
                <w:sz w:val="24"/>
                <w:szCs w:val="24"/>
              </w:rPr>
              <w:t>-5 marks</w:t>
            </w:r>
          </w:p>
          <w:p w:rsidR="00210DC5" w:rsidRPr="00A35962" w:rsidRDefault="00210DC5" w:rsidP="00A35962">
            <w:pPr>
              <w:spacing w:after="0" w:line="360" w:lineRule="auto"/>
              <w:jc w:val="both"/>
              <w:rPr>
                <w:rFonts w:ascii="Times New Roman" w:hAnsi="Times New Roman"/>
                <w:sz w:val="24"/>
                <w:szCs w:val="24"/>
              </w:rPr>
            </w:pPr>
            <w:r>
              <w:rPr>
                <w:rFonts w:ascii="Times New Roman" w:hAnsi="Times New Roman"/>
                <w:sz w:val="24"/>
                <w:szCs w:val="24"/>
              </w:rPr>
              <w:t xml:space="preserve">Note: </w:t>
            </w:r>
            <w:r w:rsidR="00180F9A">
              <w:t>Note: The position of compensator zero can be one octave to one decade below the gain cross over frequency. So according to this choice position of zero may change and pole will be at (zero/</w:t>
            </w:r>
            <w:r w:rsidR="00180F9A">
              <w:sym w:font="Symbol" w:char="F062"/>
            </w:r>
            <w:r w:rsidR="00180F9A">
              <w:t>). Proper marks should be given considering the choice of zero.</w:t>
            </w:r>
          </w:p>
        </w:tc>
        <w:tc>
          <w:tcPr>
            <w:tcW w:w="672" w:type="dxa"/>
            <w:shd w:val="clear" w:color="auto" w:fill="auto"/>
            <w:vAlign w:val="center"/>
          </w:tcPr>
          <w:p w:rsidR="00D649D4" w:rsidRPr="00A35962" w:rsidRDefault="00C40370" w:rsidP="00B9520B">
            <w:pPr>
              <w:spacing w:after="0" w:line="360" w:lineRule="auto"/>
              <w:jc w:val="center"/>
              <w:rPr>
                <w:rFonts w:ascii="Times New Roman" w:hAnsi="Times New Roman"/>
                <w:sz w:val="24"/>
                <w:szCs w:val="24"/>
              </w:rPr>
            </w:pPr>
            <w:r w:rsidRPr="00A35962">
              <w:rPr>
                <w:rFonts w:ascii="Times New Roman" w:hAnsi="Times New Roman"/>
                <w:sz w:val="24"/>
                <w:szCs w:val="24"/>
              </w:rPr>
              <w:t>(10</w:t>
            </w:r>
            <w:r w:rsidR="00D649D4"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10</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D649D4" w:rsidRPr="00A35962" w:rsidRDefault="00A71EDB" w:rsidP="00A35962">
            <w:pPr>
              <w:spacing w:after="0" w:line="360" w:lineRule="auto"/>
              <w:jc w:val="both"/>
              <w:rPr>
                <w:rFonts w:ascii="Times New Roman" w:hAnsi="Times New Roman"/>
                <w:sz w:val="24"/>
                <w:szCs w:val="24"/>
              </w:rPr>
            </w:pPr>
            <w:r w:rsidRPr="00A35962">
              <w:rPr>
                <w:rFonts w:ascii="Times New Roman" w:hAnsi="Times New Roman"/>
                <w:sz w:val="24"/>
                <w:szCs w:val="24"/>
              </w:rPr>
              <w:t>Damping ratio=0.6-1 mark</w:t>
            </w:r>
          </w:p>
          <w:p w:rsidR="00A71EDB" w:rsidRPr="00A35962" w:rsidRDefault="00A71EDB" w:rsidP="00A35962">
            <w:pPr>
              <w:spacing w:after="0" w:line="360" w:lineRule="auto"/>
              <w:jc w:val="both"/>
              <w:rPr>
                <w:rFonts w:ascii="Times New Roman" w:hAnsi="Times New Roman"/>
                <w:sz w:val="24"/>
                <w:szCs w:val="24"/>
              </w:rPr>
            </w:pPr>
            <w:r w:rsidRPr="00A35962">
              <w:rPr>
                <w:rFonts w:ascii="Times New Roman" w:hAnsi="Times New Roman"/>
                <w:sz w:val="24"/>
                <w:szCs w:val="24"/>
              </w:rPr>
              <w:t>Dominant poles</w:t>
            </w:r>
            <w:r w:rsidR="00A139DE">
              <w:rPr>
                <w:rFonts w:ascii="Times New Roman" w:hAnsi="Times New Roman"/>
                <w:sz w:val="24"/>
                <w:szCs w:val="24"/>
              </w:rPr>
              <w:t xml:space="preserve">=7.2±j9.6- </w:t>
            </w:r>
            <w:r w:rsidRPr="00A35962">
              <w:rPr>
                <w:rFonts w:ascii="Times New Roman" w:hAnsi="Times New Roman"/>
                <w:sz w:val="24"/>
                <w:szCs w:val="24"/>
              </w:rPr>
              <w:t>1 mark</w:t>
            </w:r>
          </w:p>
          <w:p w:rsidR="00A71EDB" w:rsidRPr="00A35962" w:rsidRDefault="00CB37DF" w:rsidP="00A35962">
            <w:pPr>
              <w:spacing w:after="0" w:line="360" w:lineRule="auto"/>
              <w:jc w:val="both"/>
              <w:rPr>
                <w:rFonts w:ascii="Times New Roman" w:hAnsi="Times New Roman"/>
                <w:sz w:val="24"/>
                <w:szCs w:val="24"/>
              </w:rPr>
            </w:pPr>
            <w:proofErr w:type="spellStart"/>
            <w:r w:rsidRPr="00A35962">
              <w:rPr>
                <w:rFonts w:ascii="Times New Roman" w:hAnsi="Times New Roman"/>
                <w:sz w:val="24"/>
                <w:szCs w:val="24"/>
              </w:rPr>
              <w:t>Gain,K</w:t>
            </w:r>
            <w:proofErr w:type="spellEnd"/>
            <w:r w:rsidR="00A139DE">
              <w:rPr>
                <w:rFonts w:ascii="Times New Roman" w:hAnsi="Times New Roman"/>
                <w:sz w:val="24"/>
                <w:szCs w:val="24"/>
              </w:rPr>
              <w:t>=150</w:t>
            </w:r>
            <w:r w:rsidRPr="00A35962">
              <w:rPr>
                <w:rFonts w:ascii="Times New Roman" w:hAnsi="Times New Roman"/>
                <w:sz w:val="24"/>
                <w:szCs w:val="24"/>
              </w:rPr>
              <w:t>- 2 marks</w:t>
            </w:r>
          </w:p>
          <w:p w:rsidR="00CB37DF" w:rsidRPr="00A35962" w:rsidRDefault="00CB37DF" w:rsidP="00A35962">
            <w:pPr>
              <w:spacing w:after="0" w:line="360" w:lineRule="auto"/>
              <w:jc w:val="both"/>
              <w:rPr>
                <w:rFonts w:ascii="Times New Roman" w:hAnsi="Times New Roman"/>
                <w:sz w:val="24"/>
                <w:szCs w:val="24"/>
              </w:rPr>
            </w:pPr>
            <w:r w:rsidRPr="00A35962">
              <w:rPr>
                <w:rFonts w:ascii="Times New Roman" w:hAnsi="Times New Roman"/>
                <w:sz w:val="24"/>
                <w:szCs w:val="24"/>
              </w:rPr>
              <w:t>Pole-zero plot-2 marks</w:t>
            </w:r>
          </w:p>
          <w:p w:rsidR="00A139DE" w:rsidRDefault="00CB37DF" w:rsidP="00A35962">
            <w:pPr>
              <w:spacing w:after="0" w:line="360" w:lineRule="auto"/>
              <w:jc w:val="both"/>
              <w:rPr>
                <w:rFonts w:ascii="Times New Roman" w:hAnsi="Times New Roman"/>
                <w:sz w:val="24"/>
                <w:szCs w:val="24"/>
              </w:rPr>
            </w:pPr>
            <w:r w:rsidRPr="00A35962">
              <w:rPr>
                <w:rFonts w:ascii="Times New Roman" w:hAnsi="Times New Roman"/>
                <w:sz w:val="24"/>
                <w:szCs w:val="24"/>
              </w:rPr>
              <w:lastRenderedPageBreak/>
              <w:t>Transfer function of compensator</w:t>
            </w:r>
          </w:p>
          <w:p w:rsidR="00A71EDB" w:rsidRDefault="00A139DE" w:rsidP="00A35962">
            <w:pPr>
              <w:spacing w:after="0" w:line="360" w:lineRule="auto"/>
              <w:jc w:val="both"/>
              <w:rPr>
                <w:rFonts w:ascii="Times New Roman" w:hAnsi="Times New Roman"/>
                <w:sz w:val="24"/>
                <w:szCs w:val="24"/>
              </w:rPr>
            </w:pPr>
            <w:proofErr w:type="spellStart"/>
            <w:r>
              <w:rPr>
                <w:rFonts w:ascii="Times New Roman" w:hAnsi="Times New Roman"/>
                <w:sz w:val="24"/>
                <w:szCs w:val="24"/>
              </w:rPr>
              <w:t>Gc</w:t>
            </w:r>
            <w:proofErr w:type="spellEnd"/>
            <w:r>
              <w:rPr>
                <w:rFonts w:ascii="Times New Roman" w:hAnsi="Times New Roman"/>
                <w:sz w:val="24"/>
                <w:szCs w:val="24"/>
              </w:rPr>
              <w:t xml:space="preserve">(s)=(s+9.1) / (s+16.25) </w:t>
            </w:r>
            <w:r w:rsidR="00180F9A">
              <w:rPr>
                <w:rFonts w:ascii="Times New Roman" w:hAnsi="Times New Roman"/>
                <w:sz w:val="24"/>
                <w:szCs w:val="24"/>
              </w:rPr>
              <w:t>[may not be same]</w:t>
            </w:r>
            <w:r w:rsidR="00CB37DF" w:rsidRPr="00A35962">
              <w:rPr>
                <w:rFonts w:ascii="Times New Roman" w:hAnsi="Times New Roman"/>
                <w:sz w:val="24"/>
                <w:szCs w:val="24"/>
              </w:rPr>
              <w:t>-4 marks</w:t>
            </w:r>
          </w:p>
          <w:p w:rsidR="00210DC5" w:rsidRPr="00A35962" w:rsidRDefault="00210DC5" w:rsidP="00A35962">
            <w:pPr>
              <w:spacing w:after="0" w:line="360" w:lineRule="auto"/>
              <w:jc w:val="both"/>
              <w:rPr>
                <w:rFonts w:ascii="Times New Roman" w:hAnsi="Times New Roman"/>
                <w:sz w:val="24"/>
                <w:szCs w:val="24"/>
              </w:rPr>
            </w:pPr>
            <w:r>
              <w:rPr>
                <w:rFonts w:ascii="Times New Roman" w:hAnsi="Times New Roman"/>
                <w:sz w:val="24"/>
                <w:szCs w:val="24"/>
              </w:rPr>
              <w:t xml:space="preserve">Note: </w:t>
            </w:r>
            <w:r w:rsidR="00180F9A">
              <w:t>Note: Lead compensator zero may be placed just below the dominant pole on the real axis. So according to the choice of the zero, pole location also change to satisfy the</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lastRenderedPageBreak/>
              <w:t>(</w:t>
            </w:r>
            <w:r w:rsidR="00C40370" w:rsidRPr="00A35962">
              <w:rPr>
                <w:rFonts w:ascii="Times New Roman" w:hAnsi="Times New Roman"/>
                <w:sz w:val="24"/>
                <w:szCs w:val="24"/>
              </w:rPr>
              <w:t>10</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lastRenderedPageBreak/>
              <w:t>11</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a)</w:t>
            </w:r>
          </w:p>
        </w:tc>
        <w:tc>
          <w:tcPr>
            <w:tcW w:w="8062" w:type="dxa"/>
            <w:gridSpan w:val="3"/>
            <w:shd w:val="clear" w:color="auto" w:fill="auto"/>
          </w:tcPr>
          <w:p w:rsidR="00210DC5" w:rsidRPr="00A35962" w:rsidRDefault="00C40370" w:rsidP="00180F9A">
            <w:pPr>
              <w:spacing w:after="0" w:line="360" w:lineRule="auto"/>
              <w:jc w:val="both"/>
              <w:rPr>
                <w:rFonts w:ascii="Times New Roman" w:hAnsi="Times New Roman"/>
                <w:sz w:val="24"/>
                <w:szCs w:val="24"/>
              </w:rPr>
            </w:pPr>
            <w:r w:rsidRPr="00A35962">
              <w:rPr>
                <w:rFonts w:ascii="Times New Roman" w:hAnsi="Times New Roman"/>
                <w:sz w:val="24"/>
                <w:szCs w:val="24"/>
              </w:rPr>
              <w:t xml:space="preserve">Two </w:t>
            </w:r>
            <w:proofErr w:type="spellStart"/>
            <w:r w:rsidRPr="00A35962">
              <w:rPr>
                <w:rFonts w:ascii="Times New Roman" w:hAnsi="Times New Roman"/>
                <w:sz w:val="24"/>
                <w:szCs w:val="24"/>
              </w:rPr>
              <w:t>methods</w:t>
            </w:r>
            <w:r w:rsidR="00180F9A">
              <w:rPr>
                <w:rFonts w:ascii="Times New Roman" w:hAnsi="Times New Roman"/>
                <w:sz w:val="24"/>
                <w:szCs w:val="24"/>
              </w:rPr>
              <w:t>with</w:t>
            </w:r>
            <w:proofErr w:type="spellEnd"/>
            <w:r w:rsidR="00180F9A">
              <w:rPr>
                <w:rFonts w:ascii="Times New Roman" w:hAnsi="Times New Roman"/>
                <w:sz w:val="24"/>
                <w:szCs w:val="24"/>
              </w:rPr>
              <w:t xml:space="preserve"> necessary curves and table of parameters </w:t>
            </w:r>
            <w:r w:rsidRPr="00A35962">
              <w:rPr>
                <w:rFonts w:ascii="Times New Roman" w:hAnsi="Times New Roman"/>
                <w:sz w:val="24"/>
                <w:szCs w:val="24"/>
              </w:rPr>
              <w:t xml:space="preserve"> 3 marks each</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C40370" w:rsidRPr="00A35962">
              <w:rPr>
                <w:rFonts w:ascii="Times New Roman" w:hAnsi="Times New Roman"/>
                <w:sz w:val="24"/>
                <w:szCs w:val="24"/>
              </w:rPr>
              <w:t>6</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b)</w:t>
            </w:r>
          </w:p>
        </w:tc>
        <w:tc>
          <w:tcPr>
            <w:tcW w:w="8062" w:type="dxa"/>
            <w:gridSpan w:val="3"/>
            <w:shd w:val="clear" w:color="auto" w:fill="auto"/>
          </w:tcPr>
          <w:p w:rsidR="00D649D4" w:rsidRPr="00A35962" w:rsidRDefault="00B26CAD" w:rsidP="00A35962">
            <w:pPr>
              <w:spacing w:after="0" w:line="360" w:lineRule="auto"/>
              <w:jc w:val="both"/>
              <w:rPr>
                <w:rFonts w:ascii="Times New Roman" w:hAnsi="Times New Roman"/>
                <w:sz w:val="24"/>
                <w:szCs w:val="24"/>
              </w:rPr>
            </w:pPr>
            <w:r w:rsidRPr="00A35962">
              <w:rPr>
                <w:rFonts w:ascii="Times New Roman" w:hAnsi="Times New Roman"/>
                <w:sz w:val="24"/>
                <w:szCs w:val="24"/>
              </w:rPr>
              <w:t>Series and feedback compensation-2 marks each</w:t>
            </w:r>
          </w:p>
        </w:tc>
        <w:tc>
          <w:tcPr>
            <w:tcW w:w="672" w:type="dxa"/>
            <w:shd w:val="clear" w:color="auto" w:fill="auto"/>
            <w:vAlign w:val="center"/>
          </w:tcPr>
          <w:p w:rsidR="00210DC5" w:rsidRPr="00A35962" w:rsidRDefault="001F2E62" w:rsidP="00B9520B">
            <w:pPr>
              <w:spacing w:after="0" w:line="360" w:lineRule="auto"/>
              <w:jc w:val="center"/>
              <w:rPr>
                <w:rFonts w:ascii="Times New Roman" w:hAnsi="Times New Roman"/>
                <w:sz w:val="24"/>
                <w:szCs w:val="24"/>
              </w:rPr>
            </w:pPr>
            <w:r>
              <w:rPr>
                <w:rFonts w:ascii="Times New Roman" w:hAnsi="Times New Roman"/>
                <w:sz w:val="24"/>
                <w:szCs w:val="24"/>
              </w:rPr>
              <w:t>(</w:t>
            </w:r>
            <w:r w:rsidR="00EC669A" w:rsidRPr="00A35962">
              <w:rPr>
                <w:rFonts w:ascii="Times New Roman" w:hAnsi="Times New Roman"/>
                <w:sz w:val="24"/>
                <w:szCs w:val="24"/>
              </w:rPr>
              <w:t>4</w:t>
            </w:r>
            <w:r w:rsidR="00D649D4" w:rsidRPr="00A35962">
              <w:rPr>
                <w:rFonts w:ascii="Times New Roman" w:hAnsi="Times New Roman"/>
                <w:sz w:val="24"/>
                <w:szCs w:val="24"/>
              </w:rPr>
              <w:t>)</w:t>
            </w:r>
          </w:p>
        </w:tc>
      </w:tr>
      <w:tr w:rsidR="001B17B3" w:rsidRPr="00A35962" w:rsidTr="00A35962">
        <w:tc>
          <w:tcPr>
            <w:tcW w:w="9606" w:type="dxa"/>
            <w:gridSpan w:val="6"/>
            <w:shd w:val="clear" w:color="auto" w:fill="auto"/>
          </w:tcPr>
          <w:p w:rsidR="001B17B3" w:rsidRPr="00A35962" w:rsidRDefault="001B17B3" w:rsidP="00A35962">
            <w:pPr>
              <w:spacing w:after="0" w:line="240" w:lineRule="auto"/>
              <w:jc w:val="center"/>
              <w:rPr>
                <w:rFonts w:ascii="Times New Roman" w:hAnsi="Times New Roman"/>
                <w:sz w:val="24"/>
                <w:szCs w:val="24"/>
              </w:rPr>
            </w:pPr>
            <w:r w:rsidRPr="00A35962">
              <w:rPr>
                <w:rFonts w:ascii="Times New Roman" w:hAnsi="Times New Roman"/>
                <w:b/>
                <w:sz w:val="24"/>
                <w:szCs w:val="24"/>
              </w:rPr>
              <w:t>PART C</w:t>
            </w:r>
          </w:p>
        </w:tc>
      </w:tr>
      <w:tr w:rsidR="001B17B3" w:rsidRPr="00A35962" w:rsidTr="00A35962">
        <w:tc>
          <w:tcPr>
            <w:tcW w:w="9606" w:type="dxa"/>
            <w:gridSpan w:val="6"/>
            <w:shd w:val="clear" w:color="auto" w:fill="auto"/>
          </w:tcPr>
          <w:p w:rsidR="001B17B3" w:rsidRPr="00A35962" w:rsidRDefault="001B17B3" w:rsidP="00B9520B">
            <w:pPr>
              <w:pStyle w:val="ListParagraph"/>
              <w:spacing w:after="0"/>
              <w:jc w:val="center"/>
              <w:rPr>
                <w:rFonts w:ascii="Times New Roman" w:hAnsi="Times New Roman"/>
                <w:b/>
                <w:i/>
                <w:sz w:val="24"/>
                <w:szCs w:val="24"/>
              </w:rPr>
            </w:pPr>
            <w:r w:rsidRPr="00A35962">
              <w:rPr>
                <w:rFonts w:ascii="Times New Roman" w:hAnsi="Times New Roman"/>
                <w:b/>
                <w:i/>
                <w:sz w:val="24"/>
                <w:szCs w:val="24"/>
              </w:rPr>
              <w:t xml:space="preserve">Answer any </w:t>
            </w:r>
            <w:proofErr w:type="spellStart"/>
            <w:r w:rsidRPr="00A35962">
              <w:rPr>
                <w:rFonts w:ascii="Times New Roman" w:hAnsi="Times New Roman"/>
                <w:b/>
                <w:i/>
                <w:sz w:val="24"/>
                <w:szCs w:val="24"/>
              </w:rPr>
              <w:t>two</w:t>
            </w:r>
            <w:r w:rsidR="008A5A76" w:rsidRPr="00A35962">
              <w:rPr>
                <w:rFonts w:ascii="Times New Roman" w:hAnsi="Times New Roman"/>
                <w:b/>
                <w:i/>
                <w:sz w:val="24"/>
                <w:szCs w:val="24"/>
              </w:rPr>
              <w:t>full</w:t>
            </w:r>
            <w:proofErr w:type="spellEnd"/>
            <w:r w:rsidR="008A5A76" w:rsidRPr="00A35962">
              <w:rPr>
                <w:rFonts w:ascii="Times New Roman" w:hAnsi="Times New Roman"/>
                <w:b/>
                <w:i/>
                <w:sz w:val="24"/>
                <w:szCs w:val="24"/>
              </w:rPr>
              <w:t xml:space="preserve"> </w:t>
            </w:r>
            <w:r w:rsidRPr="00A35962">
              <w:rPr>
                <w:rFonts w:ascii="Times New Roman" w:hAnsi="Times New Roman"/>
                <w:b/>
                <w:i/>
                <w:sz w:val="24"/>
                <w:szCs w:val="24"/>
              </w:rPr>
              <w:t>questions, each carries10 marks.</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12</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a)</w:t>
            </w:r>
          </w:p>
        </w:tc>
        <w:tc>
          <w:tcPr>
            <w:tcW w:w="8062" w:type="dxa"/>
            <w:gridSpan w:val="3"/>
            <w:shd w:val="clear" w:color="auto" w:fill="auto"/>
          </w:tcPr>
          <w:p w:rsidR="003C6966" w:rsidRDefault="003C6966" w:rsidP="00A6482D">
            <w:pPr>
              <w:spacing w:after="0"/>
              <w:jc w:val="both"/>
              <w:rPr>
                <w:rFonts w:ascii="Times New Roman" w:hAnsi="Times New Roman"/>
                <w:sz w:val="24"/>
                <w:szCs w:val="24"/>
              </w:rPr>
            </w:pPr>
            <w:r>
              <w:rPr>
                <w:rFonts w:ascii="Times New Roman" w:hAnsi="Times New Roman"/>
                <w:sz w:val="24"/>
                <w:szCs w:val="24"/>
              </w:rPr>
              <w:t xml:space="preserve">Definitions of controllability and </w:t>
            </w:r>
            <w:proofErr w:type="spellStart"/>
            <w:r>
              <w:rPr>
                <w:rFonts w:ascii="Times New Roman" w:hAnsi="Times New Roman"/>
                <w:sz w:val="24"/>
                <w:szCs w:val="24"/>
              </w:rPr>
              <w:t>observability</w:t>
            </w:r>
            <w:proofErr w:type="spellEnd"/>
            <w:r>
              <w:rPr>
                <w:rFonts w:ascii="Times New Roman" w:hAnsi="Times New Roman"/>
                <w:sz w:val="24"/>
                <w:szCs w:val="24"/>
              </w:rPr>
              <w:t xml:space="preserve">- </w:t>
            </w:r>
            <w:r w:rsidR="007B4F35">
              <w:rPr>
                <w:rFonts w:ascii="Times New Roman" w:hAnsi="Times New Roman"/>
                <w:sz w:val="24"/>
                <w:szCs w:val="24"/>
              </w:rPr>
              <w:t>(</w:t>
            </w:r>
            <w:r w:rsidR="00180F9A">
              <w:rPr>
                <w:rFonts w:ascii="Times New Roman" w:hAnsi="Times New Roman"/>
                <w:sz w:val="24"/>
                <w:szCs w:val="24"/>
              </w:rPr>
              <w:t>2</w:t>
            </w:r>
            <w:r>
              <w:rPr>
                <w:rFonts w:ascii="Times New Roman" w:hAnsi="Times New Roman"/>
                <w:sz w:val="24"/>
                <w:szCs w:val="24"/>
              </w:rPr>
              <w:t>x</w:t>
            </w:r>
            <w:r w:rsidR="00180F9A">
              <w:rPr>
                <w:rFonts w:ascii="Times New Roman" w:hAnsi="Times New Roman"/>
                <w:sz w:val="24"/>
                <w:szCs w:val="24"/>
              </w:rPr>
              <w:t>1</w:t>
            </w:r>
            <w:r w:rsidR="007B4F35">
              <w:rPr>
                <w:rFonts w:ascii="Times New Roman" w:hAnsi="Times New Roman"/>
                <w:sz w:val="24"/>
                <w:szCs w:val="24"/>
              </w:rPr>
              <w:t xml:space="preserve">) </w:t>
            </w:r>
            <w:r>
              <w:rPr>
                <w:rFonts w:ascii="Times New Roman" w:hAnsi="Times New Roman"/>
                <w:sz w:val="24"/>
                <w:szCs w:val="24"/>
              </w:rPr>
              <w:t xml:space="preserve">- 2 marks </w:t>
            </w:r>
          </w:p>
          <w:p w:rsidR="003C6966" w:rsidRDefault="007B4F35" w:rsidP="00A6482D">
            <w:pPr>
              <w:spacing w:after="0"/>
              <w:jc w:val="both"/>
              <w:rPr>
                <w:rFonts w:ascii="Times New Roman" w:hAnsi="Times New Roman"/>
                <w:sz w:val="24"/>
                <w:szCs w:val="24"/>
              </w:rPr>
            </w:pPr>
            <w:r>
              <w:rPr>
                <w:rFonts w:ascii="Times New Roman" w:hAnsi="Times New Roman"/>
                <w:sz w:val="24"/>
                <w:szCs w:val="24"/>
              </w:rPr>
              <w:t>Determination</w:t>
            </w:r>
            <w:r w:rsidR="00B87A87">
              <w:rPr>
                <w:rFonts w:ascii="Times New Roman" w:hAnsi="Times New Roman"/>
                <w:sz w:val="24"/>
                <w:szCs w:val="24"/>
              </w:rPr>
              <w:t xml:space="preserve"> of Qc matrix </w:t>
            </w:r>
            <w:r w:rsidR="00D9055A">
              <w:rPr>
                <w:rFonts w:ascii="Times New Roman" w:hAnsi="Times New Roman"/>
                <w:sz w:val="24"/>
                <w:szCs w:val="24"/>
              </w:rPr>
              <w:t>– 3</w:t>
            </w:r>
            <w:r w:rsidR="003C6966">
              <w:rPr>
                <w:rFonts w:ascii="Times New Roman" w:hAnsi="Times New Roman"/>
                <w:sz w:val="24"/>
                <w:szCs w:val="24"/>
              </w:rPr>
              <w:t xml:space="preserve"> marks</w:t>
            </w:r>
          </w:p>
          <w:p w:rsidR="00D649D4" w:rsidRPr="00A35962" w:rsidRDefault="003C6966" w:rsidP="00A6482D">
            <w:pPr>
              <w:spacing w:after="0"/>
              <w:jc w:val="both"/>
              <w:rPr>
                <w:rFonts w:ascii="Times New Roman" w:hAnsi="Times New Roman"/>
                <w:sz w:val="24"/>
                <w:szCs w:val="24"/>
              </w:rPr>
            </w:pPr>
            <w:r>
              <w:rPr>
                <w:rFonts w:ascii="Times New Roman" w:hAnsi="Times New Roman"/>
                <w:sz w:val="24"/>
                <w:szCs w:val="24"/>
              </w:rPr>
              <w:t xml:space="preserve">Controllability </w:t>
            </w:r>
            <w:r w:rsidR="00083927">
              <w:rPr>
                <w:rFonts w:ascii="Times New Roman" w:hAnsi="Times New Roman"/>
                <w:sz w:val="24"/>
                <w:szCs w:val="24"/>
              </w:rPr>
              <w:t>determination</w:t>
            </w:r>
            <w:r w:rsidR="00272B66">
              <w:rPr>
                <w:rFonts w:ascii="Times New Roman" w:hAnsi="Times New Roman"/>
                <w:sz w:val="24"/>
                <w:szCs w:val="24"/>
              </w:rPr>
              <w:t xml:space="preserve"> from Qc matrix</w:t>
            </w:r>
            <w:r w:rsidR="007134A0" w:rsidRPr="00A35962">
              <w:rPr>
                <w:rFonts w:ascii="Times New Roman" w:hAnsi="Times New Roman"/>
                <w:sz w:val="24"/>
                <w:szCs w:val="24"/>
              </w:rPr>
              <w:t>-</w:t>
            </w:r>
            <w:r w:rsidR="00D9055A">
              <w:rPr>
                <w:rFonts w:ascii="Times New Roman" w:hAnsi="Times New Roman"/>
                <w:sz w:val="24"/>
                <w:szCs w:val="24"/>
              </w:rPr>
              <w:t>1</w:t>
            </w:r>
            <w:r w:rsidR="001238EC">
              <w:rPr>
                <w:rFonts w:ascii="Times New Roman" w:hAnsi="Times New Roman"/>
                <w:sz w:val="24"/>
                <w:szCs w:val="24"/>
              </w:rPr>
              <w:t xml:space="preserve"> mark</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7134A0" w:rsidRPr="00A35962">
              <w:rPr>
                <w:rFonts w:ascii="Times New Roman" w:hAnsi="Times New Roman"/>
                <w:sz w:val="24"/>
                <w:szCs w:val="24"/>
              </w:rPr>
              <w:t>6</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b)</w:t>
            </w:r>
          </w:p>
        </w:tc>
        <w:tc>
          <w:tcPr>
            <w:tcW w:w="8062" w:type="dxa"/>
            <w:gridSpan w:val="3"/>
            <w:shd w:val="clear" w:color="auto" w:fill="auto"/>
          </w:tcPr>
          <w:p w:rsidR="00D649D4" w:rsidRPr="00A35962" w:rsidRDefault="001B752D" w:rsidP="00A35962">
            <w:pPr>
              <w:spacing w:after="0" w:line="360" w:lineRule="auto"/>
              <w:jc w:val="both"/>
              <w:rPr>
                <w:rFonts w:ascii="Times New Roman" w:hAnsi="Times New Roman"/>
                <w:sz w:val="24"/>
                <w:szCs w:val="24"/>
              </w:rPr>
            </w:pPr>
            <w:r>
              <w:rPr>
                <w:rFonts w:ascii="Times New Roman" w:hAnsi="Times New Roman"/>
                <w:sz w:val="24"/>
                <w:szCs w:val="24"/>
              </w:rPr>
              <w:t>2 n</w:t>
            </w:r>
            <w:r w:rsidR="007134A0" w:rsidRPr="00A35962">
              <w:rPr>
                <w:rFonts w:ascii="Times New Roman" w:hAnsi="Times New Roman"/>
                <w:sz w:val="24"/>
                <w:szCs w:val="24"/>
              </w:rPr>
              <w:t>ecessary condition</w:t>
            </w:r>
            <w:r w:rsidR="009E4C12">
              <w:rPr>
                <w:rFonts w:ascii="Times New Roman" w:hAnsi="Times New Roman"/>
                <w:sz w:val="24"/>
                <w:szCs w:val="24"/>
              </w:rPr>
              <w:t>s</w:t>
            </w:r>
            <w:r>
              <w:rPr>
                <w:rFonts w:ascii="Times New Roman" w:hAnsi="Times New Roman"/>
                <w:sz w:val="24"/>
                <w:szCs w:val="24"/>
              </w:rPr>
              <w:t xml:space="preserve"> are satisfied</w:t>
            </w:r>
            <w:r w:rsidR="007134A0" w:rsidRPr="00A35962">
              <w:rPr>
                <w:rFonts w:ascii="Times New Roman" w:hAnsi="Times New Roman"/>
                <w:sz w:val="24"/>
                <w:szCs w:val="24"/>
              </w:rPr>
              <w:t>-1 mark</w:t>
            </w:r>
          </w:p>
          <w:p w:rsidR="007134A0" w:rsidRPr="00A35962" w:rsidRDefault="001B752D" w:rsidP="00A35962">
            <w:pPr>
              <w:spacing w:after="0" w:line="360" w:lineRule="auto"/>
              <w:jc w:val="both"/>
              <w:rPr>
                <w:rFonts w:ascii="Times New Roman" w:hAnsi="Times New Roman"/>
                <w:sz w:val="24"/>
                <w:szCs w:val="24"/>
              </w:rPr>
            </w:pPr>
            <w:r>
              <w:rPr>
                <w:rFonts w:ascii="Times New Roman" w:hAnsi="Times New Roman"/>
                <w:sz w:val="24"/>
                <w:szCs w:val="24"/>
              </w:rPr>
              <w:t>3 s</w:t>
            </w:r>
            <w:r w:rsidR="007134A0" w:rsidRPr="00A35962">
              <w:rPr>
                <w:rFonts w:ascii="Times New Roman" w:hAnsi="Times New Roman"/>
                <w:sz w:val="24"/>
                <w:szCs w:val="24"/>
              </w:rPr>
              <w:t>ufficient condition</w:t>
            </w:r>
            <w:r w:rsidR="009E4C12">
              <w:rPr>
                <w:rFonts w:ascii="Times New Roman" w:hAnsi="Times New Roman"/>
                <w:sz w:val="24"/>
                <w:szCs w:val="24"/>
              </w:rPr>
              <w:t>s</w:t>
            </w:r>
            <w:r>
              <w:rPr>
                <w:rFonts w:ascii="Times New Roman" w:hAnsi="Times New Roman"/>
                <w:sz w:val="24"/>
                <w:szCs w:val="24"/>
              </w:rPr>
              <w:t xml:space="preserve"> are satisfied</w:t>
            </w:r>
            <w:r w:rsidR="007134A0" w:rsidRPr="00A35962">
              <w:rPr>
                <w:rFonts w:ascii="Times New Roman" w:hAnsi="Times New Roman"/>
                <w:sz w:val="24"/>
                <w:szCs w:val="24"/>
              </w:rPr>
              <w:t>-2 marks</w:t>
            </w:r>
          </w:p>
          <w:p w:rsidR="00D9055A" w:rsidRPr="00A35962" w:rsidRDefault="007134A0" w:rsidP="00D9055A">
            <w:pPr>
              <w:spacing w:after="0" w:line="360" w:lineRule="auto"/>
              <w:jc w:val="both"/>
              <w:rPr>
                <w:rFonts w:ascii="Times New Roman" w:hAnsi="Times New Roman"/>
                <w:sz w:val="24"/>
                <w:szCs w:val="24"/>
              </w:rPr>
            </w:pPr>
            <w:r w:rsidRPr="00A35962">
              <w:rPr>
                <w:rFonts w:ascii="Times New Roman" w:hAnsi="Times New Roman"/>
                <w:sz w:val="24"/>
                <w:szCs w:val="24"/>
              </w:rPr>
              <w:t>Stable-1 mark</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7134A0" w:rsidRPr="00A35962">
              <w:rPr>
                <w:rFonts w:ascii="Times New Roman" w:hAnsi="Times New Roman"/>
                <w:sz w:val="24"/>
                <w:szCs w:val="24"/>
              </w:rPr>
              <w:t>4</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13</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863131" w:rsidRDefault="002D6820" w:rsidP="00A35962">
            <w:pPr>
              <w:spacing w:after="0" w:line="360" w:lineRule="auto"/>
              <w:jc w:val="both"/>
              <w:rPr>
                <w:rFonts w:ascii="Times New Roman" w:hAnsi="Times New Roman"/>
                <w:sz w:val="24"/>
                <w:szCs w:val="24"/>
              </w:rPr>
            </w:pPr>
            <w:r w:rsidRPr="00A35962">
              <w:rPr>
                <w:rFonts w:ascii="Times New Roman" w:hAnsi="Times New Roman"/>
                <w:sz w:val="24"/>
                <w:szCs w:val="24"/>
              </w:rPr>
              <w:t>Pulse transfer function</w:t>
            </w:r>
          </w:p>
          <w:p w:rsidR="00D649D4" w:rsidRPr="00A35962" w:rsidRDefault="00863131" w:rsidP="00A35962">
            <w:pPr>
              <w:spacing w:after="0" w:line="360" w:lineRule="auto"/>
              <w:jc w:val="both"/>
              <w:rPr>
                <w:rFonts w:ascii="Times New Roman" w:hAnsi="Times New Roman"/>
                <w:sz w:val="24"/>
                <w:szCs w:val="24"/>
              </w:rPr>
            </w:pPr>
            <w:r>
              <w:rPr>
                <w:rFonts w:ascii="Times New Roman" w:hAnsi="Times New Roman"/>
                <w:sz w:val="24"/>
                <w:szCs w:val="24"/>
              </w:rPr>
              <w:t>C(z)= Z[Go(s)G(s)]R(z)/[1+Z(Go(s)G(s))]</w:t>
            </w:r>
            <w:r w:rsidR="002D6820" w:rsidRPr="00A35962">
              <w:rPr>
                <w:rFonts w:ascii="Times New Roman" w:hAnsi="Times New Roman"/>
                <w:sz w:val="24"/>
                <w:szCs w:val="24"/>
              </w:rPr>
              <w:t>- 4 marks</w:t>
            </w:r>
          </w:p>
          <w:p w:rsidR="00863131" w:rsidRDefault="002D6820" w:rsidP="00A35962">
            <w:pPr>
              <w:spacing w:after="0" w:line="360" w:lineRule="auto"/>
              <w:jc w:val="both"/>
              <w:rPr>
                <w:rFonts w:ascii="Times New Roman" w:hAnsi="Times New Roman"/>
                <w:sz w:val="24"/>
                <w:szCs w:val="24"/>
              </w:rPr>
            </w:pPr>
            <w:r w:rsidRPr="00A35962">
              <w:rPr>
                <w:rFonts w:ascii="Times New Roman" w:hAnsi="Times New Roman"/>
                <w:sz w:val="24"/>
                <w:szCs w:val="24"/>
              </w:rPr>
              <w:t>Output</w:t>
            </w:r>
          </w:p>
          <w:p w:rsidR="002D6820" w:rsidRPr="00A35962" w:rsidRDefault="00863131" w:rsidP="00A35962">
            <w:pPr>
              <w:spacing w:after="0" w:line="360" w:lineRule="auto"/>
              <w:jc w:val="both"/>
              <w:rPr>
                <w:rFonts w:ascii="Times New Roman" w:hAnsi="Times New Roman"/>
                <w:sz w:val="24"/>
                <w:szCs w:val="24"/>
              </w:rPr>
            </w:pPr>
            <w:r>
              <w:rPr>
                <w:rFonts w:ascii="Times New Roman" w:hAnsi="Times New Roman"/>
                <w:sz w:val="24"/>
                <w:szCs w:val="24"/>
              </w:rPr>
              <w:t>C(k)=0.5-0.5(-0.264)</w:t>
            </w:r>
            <w:r w:rsidRPr="00863131">
              <w:rPr>
                <w:rFonts w:ascii="Times New Roman" w:hAnsi="Times New Roman"/>
                <w:sz w:val="24"/>
                <w:szCs w:val="24"/>
                <w:vertAlign w:val="superscript"/>
              </w:rPr>
              <w:t>k</w:t>
            </w:r>
            <w:r w:rsidR="002D6820" w:rsidRPr="00A35962">
              <w:rPr>
                <w:rFonts w:ascii="Times New Roman" w:hAnsi="Times New Roman"/>
                <w:sz w:val="24"/>
                <w:szCs w:val="24"/>
              </w:rPr>
              <w:t>- 6 marks</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2D6820" w:rsidRPr="00A35962">
              <w:rPr>
                <w:rFonts w:ascii="Times New Roman" w:hAnsi="Times New Roman"/>
                <w:sz w:val="24"/>
                <w:szCs w:val="24"/>
              </w:rPr>
              <w:t>10</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14</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a)</w:t>
            </w:r>
          </w:p>
        </w:tc>
        <w:tc>
          <w:tcPr>
            <w:tcW w:w="8062" w:type="dxa"/>
            <w:gridSpan w:val="3"/>
            <w:shd w:val="clear" w:color="auto" w:fill="auto"/>
          </w:tcPr>
          <w:p w:rsidR="001238EC" w:rsidRDefault="001238EC" w:rsidP="00A6482D">
            <w:pPr>
              <w:spacing w:after="0"/>
              <w:jc w:val="both"/>
              <w:rPr>
                <w:rFonts w:ascii="Times New Roman" w:hAnsi="Times New Roman"/>
                <w:sz w:val="24"/>
                <w:szCs w:val="24"/>
              </w:rPr>
            </w:pPr>
            <w:r>
              <w:rPr>
                <w:rFonts w:ascii="Times New Roman" w:hAnsi="Times New Roman"/>
                <w:sz w:val="24"/>
                <w:szCs w:val="24"/>
              </w:rPr>
              <w:t>Equations &amp; State variables – 1 mark</w:t>
            </w:r>
          </w:p>
          <w:p w:rsidR="00D649D4" w:rsidRPr="00A35962" w:rsidRDefault="001238EC" w:rsidP="00A6482D">
            <w:pPr>
              <w:spacing w:after="0"/>
              <w:jc w:val="both"/>
              <w:rPr>
                <w:rFonts w:ascii="Times New Roman" w:hAnsi="Times New Roman"/>
                <w:sz w:val="24"/>
                <w:szCs w:val="24"/>
              </w:rPr>
            </w:pPr>
            <w:r>
              <w:rPr>
                <w:rFonts w:ascii="Times New Roman" w:hAnsi="Times New Roman"/>
                <w:sz w:val="24"/>
                <w:szCs w:val="24"/>
              </w:rPr>
              <w:t>State equation-1 mark</w:t>
            </w:r>
          </w:p>
          <w:p w:rsidR="002D6820" w:rsidRPr="00A35962" w:rsidRDefault="002D6820" w:rsidP="00A6482D">
            <w:pPr>
              <w:spacing w:after="0"/>
              <w:jc w:val="both"/>
              <w:rPr>
                <w:rFonts w:ascii="Times New Roman" w:hAnsi="Times New Roman"/>
                <w:sz w:val="24"/>
                <w:szCs w:val="24"/>
              </w:rPr>
            </w:pPr>
            <w:r w:rsidRPr="00A35962">
              <w:rPr>
                <w:rFonts w:ascii="Times New Roman" w:hAnsi="Times New Roman"/>
                <w:sz w:val="24"/>
                <w:szCs w:val="24"/>
              </w:rPr>
              <w:t>Output equation-1 mark</w:t>
            </w:r>
          </w:p>
        </w:tc>
        <w:tc>
          <w:tcPr>
            <w:tcW w:w="672" w:type="dxa"/>
            <w:shd w:val="clear" w:color="auto" w:fill="auto"/>
            <w:vAlign w:val="center"/>
          </w:tcPr>
          <w:p w:rsidR="00D649D4" w:rsidRPr="00A35962" w:rsidRDefault="002D6820" w:rsidP="00B9520B">
            <w:pPr>
              <w:spacing w:after="0" w:line="360" w:lineRule="auto"/>
              <w:jc w:val="center"/>
              <w:rPr>
                <w:rFonts w:ascii="Times New Roman" w:hAnsi="Times New Roman"/>
                <w:sz w:val="24"/>
                <w:szCs w:val="24"/>
              </w:rPr>
            </w:pPr>
            <w:r w:rsidRPr="00A35962">
              <w:rPr>
                <w:rFonts w:ascii="Times New Roman" w:hAnsi="Times New Roman"/>
                <w:sz w:val="24"/>
                <w:szCs w:val="24"/>
              </w:rPr>
              <w:t>(3)</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b)</w:t>
            </w:r>
          </w:p>
        </w:tc>
        <w:tc>
          <w:tcPr>
            <w:tcW w:w="8062" w:type="dxa"/>
            <w:gridSpan w:val="3"/>
            <w:shd w:val="clear" w:color="auto" w:fill="auto"/>
          </w:tcPr>
          <w:p w:rsidR="001238EC" w:rsidRDefault="001238EC" w:rsidP="00A35962">
            <w:pPr>
              <w:spacing w:after="0" w:line="360" w:lineRule="auto"/>
              <w:jc w:val="both"/>
              <w:rPr>
                <w:rFonts w:ascii="Times New Roman" w:hAnsi="Times New Roman"/>
                <w:sz w:val="24"/>
                <w:szCs w:val="24"/>
              </w:rPr>
            </w:pPr>
            <w:r>
              <w:rPr>
                <w:rFonts w:ascii="Times New Roman" w:hAnsi="Times New Roman"/>
                <w:sz w:val="24"/>
                <w:szCs w:val="24"/>
              </w:rPr>
              <w:t>State equation – 1 mark</w:t>
            </w:r>
          </w:p>
          <w:p w:rsidR="001238EC" w:rsidRDefault="001238EC" w:rsidP="00A35962">
            <w:pPr>
              <w:spacing w:after="0" w:line="360" w:lineRule="auto"/>
              <w:jc w:val="both"/>
              <w:rPr>
                <w:rFonts w:ascii="Times New Roman" w:hAnsi="Times New Roman"/>
                <w:sz w:val="24"/>
                <w:szCs w:val="24"/>
              </w:rPr>
            </w:pPr>
            <w:r>
              <w:rPr>
                <w:rFonts w:ascii="Times New Roman" w:hAnsi="Times New Roman"/>
                <w:sz w:val="24"/>
                <w:szCs w:val="24"/>
              </w:rPr>
              <w:t>Controllability – 2 marks</w:t>
            </w:r>
          </w:p>
          <w:p w:rsidR="001238EC" w:rsidRDefault="001238EC" w:rsidP="00A35962">
            <w:pPr>
              <w:spacing w:after="0" w:line="360" w:lineRule="auto"/>
              <w:jc w:val="both"/>
              <w:rPr>
                <w:rFonts w:ascii="Times New Roman" w:hAnsi="Times New Roman"/>
                <w:sz w:val="24"/>
                <w:szCs w:val="24"/>
              </w:rPr>
            </w:pPr>
            <w:r>
              <w:rPr>
                <w:rFonts w:ascii="Times New Roman" w:hAnsi="Times New Roman"/>
                <w:sz w:val="24"/>
                <w:szCs w:val="24"/>
              </w:rPr>
              <w:t>Characteristic polynomial – 1 mark</w:t>
            </w:r>
          </w:p>
          <w:p w:rsidR="00D649D4" w:rsidRPr="00A35962" w:rsidRDefault="002D6820" w:rsidP="00A35962">
            <w:pPr>
              <w:spacing w:after="0" w:line="360" w:lineRule="auto"/>
              <w:jc w:val="both"/>
              <w:rPr>
                <w:rFonts w:ascii="Times New Roman" w:hAnsi="Times New Roman"/>
                <w:sz w:val="24"/>
                <w:szCs w:val="24"/>
              </w:rPr>
            </w:pPr>
            <w:r w:rsidRPr="00A35962">
              <w:rPr>
                <w:rFonts w:ascii="Times New Roman" w:hAnsi="Times New Roman"/>
                <w:sz w:val="24"/>
                <w:szCs w:val="24"/>
              </w:rPr>
              <w:t>State feedback</w:t>
            </w:r>
            <w:r w:rsidR="001238EC">
              <w:rPr>
                <w:rFonts w:ascii="Times New Roman" w:hAnsi="Times New Roman"/>
                <w:sz w:val="24"/>
                <w:szCs w:val="24"/>
              </w:rPr>
              <w:t xml:space="preserve"> gain matrix, K=[0.4 0.4 0.1]- 3</w:t>
            </w:r>
            <w:r w:rsidRPr="00A35962">
              <w:rPr>
                <w:rFonts w:ascii="Times New Roman" w:hAnsi="Times New Roman"/>
                <w:sz w:val="24"/>
                <w:szCs w:val="24"/>
              </w:rPr>
              <w:t xml:space="preserve"> marks</w:t>
            </w:r>
          </w:p>
        </w:tc>
        <w:tc>
          <w:tcPr>
            <w:tcW w:w="672" w:type="dxa"/>
            <w:shd w:val="clear" w:color="auto" w:fill="auto"/>
            <w:vAlign w:val="center"/>
          </w:tcPr>
          <w:p w:rsidR="00D649D4" w:rsidRPr="00A35962" w:rsidRDefault="002D6820" w:rsidP="00B9520B">
            <w:pPr>
              <w:spacing w:after="0" w:line="360" w:lineRule="auto"/>
              <w:jc w:val="center"/>
              <w:rPr>
                <w:rFonts w:ascii="Times New Roman" w:hAnsi="Times New Roman"/>
                <w:sz w:val="24"/>
                <w:szCs w:val="24"/>
              </w:rPr>
            </w:pPr>
            <w:r w:rsidRPr="00A35962">
              <w:rPr>
                <w:rFonts w:ascii="Times New Roman" w:hAnsi="Times New Roman"/>
                <w:sz w:val="24"/>
                <w:szCs w:val="24"/>
              </w:rPr>
              <w:t>(7)</w:t>
            </w:r>
          </w:p>
        </w:tc>
      </w:tr>
      <w:tr w:rsidR="001B17B3" w:rsidRPr="00A35962" w:rsidTr="00A35962">
        <w:tc>
          <w:tcPr>
            <w:tcW w:w="9606" w:type="dxa"/>
            <w:gridSpan w:val="6"/>
            <w:shd w:val="clear" w:color="auto" w:fill="auto"/>
          </w:tcPr>
          <w:p w:rsidR="001B17B3" w:rsidRPr="00A35962" w:rsidRDefault="001B17B3" w:rsidP="00A35962">
            <w:pPr>
              <w:spacing w:after="0" w:line="240" w:lineRule="auto"/>
              <w:jc w:val="center"/>
              <w:rPr>
                <w:rFonts w:ascii="Times New Roman" w:hAnsi="Times New Roman"/>
                <w:b/>
                <w:sz w:val="24"/>
                <w:szCs w:val="24"/>
              </w:rPr>
            </w:pPr>
            <w:r w:rsidRPr="00A35962">
              <w:rPr>
                <w:rFonts w:ascii="Times New Roman" w:hAnsi="Times New Roman"/>
                <w:b/>
                <w:sz w:val="24"/>
                <w:szCs w:val="24"/>
              </w:rPr>
              <w:t>PART D</w:t>
            </w:r>
          </w:p>
        </w:tc>
      </w:tr>
      <w:tr w:rsidR="001B17B3" w:rsidRPr="00A35962" w:rsidTr="00A35962">
        <w:tc>
          <w:tcPr>
            <w:tcW w:w="9606" w:type="dxa"/>
            <w:gridSpan w:val="6"/>
            <w:shd w:val="clear" w:color="auto" w:fill="auto"/>
          </w:tcPr>
          <w:p w:rsidR="001B17B3" w:rsidRPr="00A35962" w:rsidRDefault="001B17B3" w:rsidP="00A35962">
            <w:pPr>
              <w:spacing w:after="0" w:line="240" w:lineRule="auto"/>
              <w:jc w:val="center"/>
              <w:rPr>
                <w:rFonts w:ascii="Times New Roman" w:hAnsi="Times New Roman"/>
                <w:b/>
                <w:sz w:val="24"/>
                <w:szCs w:val="24"/>
              </w:rPr>
            </w:pPr>
            <w:r w:rsidRPr="00A35962">
              <w:rPr>
                <w:rFonts w:ascii="Times New Roman" w:hAnsi="Times New Roman"/>
                <w:b/>
                <w:i/>
                <w:sz w:val="24"/>
                <w:szCs w:val="24"/>
              </w:rPr>
              <w:t xml:space="preserve">Answer any </w:t>
            </w:r>
            <w:proofErr w:type="spellStart"/>
            <w:r w:rsidRPr="00A35962">
              <w:rPr>
                <w:rFonts w:ascii="Times New Roman" w:hAnsi="Times New Roman"/>
                <w:b/>
                <w:i/>
                <w:sz w:val="24"/>
                <w:szCs w:val="24"/>
              </w:rPr>
              <w:t>two</w:t>
            </w:r>
            <w:r w:rsidR="008A5A76" w:rsidRPr="00A35962">
              <w:rPr>
                <w:rFonts w:ascii="Times New Roman" w:hAnsi="Times New Roman"/>
                <w:b/>
                <w:i/>
                <w:sz w:val="24"/>
                <w:szCs w:val="24"/>
              </w:rPr>
              <w:t>full</w:t>
            </w:r>
            <w:proofErr w:type="spellEnd"/>
            <w:r w:rsidR="008A5A76" w:rsidRPr="00A35962">
              <w:rPr>
                <w:rFonts w:ascii="Times New Roman" w:hAnsi="Times New Roman"/>
                <w:b/>
                <w:i/>
                <w:sz w:val="24"/>
                <w:szCs w:val="24"/>
              </w:rPr>
              <w:t xml:space="preserve"> </w:t>
            </w:r>
            <w:r w:rsidRPr="00A35962">
              <w:rPr>
                <w:rFonts w:ascii="Times New Roman" w:hAnsi="Times New Roman"/>
                <w:b/>
                <w:i/>
                <w:sz w:val="24"/>
                <w:szCs w:val="24"/>
              </w:rPr>
              <w:t>questions, each carries 10 marks.</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15</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787A79" w:rsidRPr="00787A79" w:rsidRDefault="00787A79" w:rsidP="00FF4F6A">
            <w:pPr>
              <w:spacing w:after="0"/>
              <w:rPr>
                <w:rFonts w:ascii="Times New Roman" w:hAnsi="Times New Roman"/>
                <w:sz w:val="24"/>
                <w:szCs w:val="24"/>
              </w:rPr>
            </w:pPr>
            <w:proofErr w:type="gramStart"/>
            <w:r w:rsidRPr="00787A79">
              <w:rPr>
                <w:rFonts w:ascii="Times New Roman" w:hAnsi="Times New Roman"/>
                <w:sz w:val="24"/>
                <w:szCs w:val="24"/>
              </w:rPr>
              <w:t>satura</w:t>
            </w:r>
            <w:r>
              <w:rPr>
                <w:rFonts w:ascii="Times New Roman" w:hAnsi="Times New Roman"/>
                <w:sz w:val="24"/>
                <w:szCs w:val="24"/>
              </w:rPr>
              <w:t>tion</w:t>
            </w:r>
            <w:proofErr w:type="gramEnd"/>
            <w:r>
              <w:rPr>
                <w:rFonts w:ascii="Times New Roman" w:hAnsi="Times New Roman"/>
                <w:sz w:val="24"/>
                <w:szCs w:val="24"/>
              </w:rPr>
              <w:t xml:space="preserve"> or dead zone non-linearity.</w:t>
            </w:r>
          </w:p>
          <w:p w:rsidR="001238EC" w:rsidRDefault="00787A79" w:rsidP="00FF4F6A">
            <w:pPr>
              <w:spacing w:after="0"/>
              <w:jc w:val="both"/>
              <w:rPr>
                <w:rFonts w:ascii="Times New Roman" w:hAnsi="Times New Roman"/>
                <w:sz w:val="24"/>
                <w:szCs w:val="24"/>
              </w:rPr>
            </w:pPr>
            <w:r>
              <w:rPr>
                <w:rFonts w:ascii="Times New Roman" w:hAnsi="Times New Roman"/>
                <w:sz w:val="24"/>
                <w:szCs w:val="24"/>
              </w:rPr>
              <w:t>Sinusoidal response – 3 marks</w:t>
            </w:r>
          </w:p>
          <w:p w:rsidR="00787A79" w:rsidRDefault="00787A79" w:rsidP="00FF4F6A">
            <w:pPr>
              <w:spacing w:after="0"/>
              <w:jc w:val="both"/>
              <w:rPr>
                <w:rFonts w:ascii="Times New Roman" w:hAnsi="Times New Roman"/>
                <w:sz w:val="24"/>
                <w:szCs w:val="24"/>
              </w:rPr>
            </w:pPr>
            <w:r>
              <w:rPr>
                <w:rFonts w:ascii="Times New Roman" w:hAnsi="Times New Roman"/>
                <w:sz w:val="24"/>
                <w:szCs w:val="24"/>
              </w:rPr>
              <w:t>Output equation – 1 mark</w:t>
            </w:r>
          </w:p>
          <w:p w:rsidR="00D649D4" w:rsidRDefault="00F63D08" w:rsidP="00FF4F6A">
            <w:pPr>
              <w:spacing w:after="0"/>
              <w:jc w:val="both"/>
              <w:rPr>
                <w:rFonts w:ascii="Times New Roman" w:hAnsi="Times New Roman"/>
                <w:sz w:val="24"/>
                <w:szCs w:val="24"/>
              </w:rPr>
            </w:pPr>
            <w:r w:rsidRPr="00A35962">
              <w:rPr>
                <w:rFonts w:ascii="Times New Roman" w:hAnsi="Times New Roman"/>
                <w:sz w:val="24"/>
                <w:szCs w:val="24"/>
              </w:rPr>
              <w:t xml:space="preserve">Describing function </w:t>
            </w:r>
            <w:r w:rsidR="00787A79">
              <w:rPr>
                <w:rFonts w:ascii="Times New Roman" w:hAnsi="Times New Roman"/>
                <w:sz w:val="24"/>
                <w:szCs w:val="24"/>
              </w:rPr>
              <w:t>derivation - 6</w:t>
            </w:r>
            <w:r w:rsidRPr="00A35962">
              <w:rPr>
                <w:rFonts w:ascii="Times New Roman" w:hAnsi="Times New Roman"/>
                <w:sz w:val="24"/>
                <w:szCs w:val="24"/>
              </w:rPr>
              <w:t xml:space="preserve"> marks</w:t>
            </w:r>
          </w:p>
          <w:p w:rsidR="00130599" w:rsidRPr="00A35962" w:rsidRDefault="00130599" w:rsidP="00FF4F6A">
            <w:pPr>
              <w:spacing w:after="0"/>
              <w:jc w:val="both"/>
              <w:rPr>
                <w:rFonts w:ascii="Times New Roman" w:hAnsi="Times New Roman"/>
                <w:sz w:val="24"/>
                <w:szCs w:val="24"/>
              </w:rPr>
            </w:pPr>
            <w:r>
              <w:t>Note: if the student derives saturation and dead zone separately full marks should be given.</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F63D08" w:rsidRPr="00A35962">
              <w:rPr>
                <w:rFonts w:ascii="Times New Roman" w:hAnsi="Times New Roman"/>
                <w:sz w:val="24"/>
                <w:szCs w:val="24"/>
              </w:rPr>
              <w:t>10</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t>16</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D649D4" w:rsidRPr="00A35962" w:rsidRDefault="00EE60E3" w:rsidP="00A35962">
            <w:pPr>
              <w:spacing w:after="0" w:line="360" w:lineRule="auto"/>
              <w:jc w:val="both"/>
              <w:rPr>
                <w:rFonts w:ascii="Times New Roman" w:hAnsi="Times New Roman"/>
                <w:sz w:val="24"/>
                <w:szCs w:val="24"/>
              </w:rPr>
            </w:pPr>
            <w:r w:rsidRPr="00A35962">
              <w:rPr>
                <w:rFonts w:ascii="Times New Roman" w:hAnsi="Times New Roman"/>
                <w:sz w:val="24"/>
                <w:szCs w:val="24"/>
              </w:rPr>
              <w:t>Plot of G(</w:t>
            </w:r>
            <w:proofErr w:type="spellStart"/>
            <w:r w:rsidRPr="00A35962">
              <w:rPr>
                <w:rFonts w:ascii="Times New Roman" w:hAnsi="Times New Roman"/>
                <w:sz w:val="24"/>
                <w:szCs w:val="24"/>
              </w:rPr>
              <w:t>jw</w:t>
            </w:r>
            <w:proofErr w:type="spellEnd"/>
            <w:r w:rsidRPr="00A35962">
              <w:rPr>
                <w:rFonts w:ascii="Times New Roman" w:hAnsi="Times New Roman"/>
                <w:sz w:val="24"/>
                <w:szCs w:val="24"/>
              </w:rPr>
              <w:t>)-3 marks</w:t>
            </w:r>
          </w:p>
          <w:p w:rsidR="00EE60E3" w:rsidRPr="00A35962" w:rsidRDefault="00EE60E3" w:rsidP="00A35962">
            <w:pPr>
              <w:spacing w:after="0" w:line="360" w:lineRule="auto"/>
              <w:jc w:val="both"/>
              <w:rPr>
                <w:rFonts w:ascii="Times New Roman" w:hAnsi="Times New Roman"/>
                <w:sz w:val="24"/>
                <w:szCs w:val="24"/>
                <w:vertAlign w:val="subscript"/>
              </w:rPr>
            </w:pPr>
            <w:r w:rsidRPr="00A35962">
              <w:rPr>
                <w:rFonts w:ascii="Times New Roman" w:hAnsi="Times New Roman"/>
                <w:sz w:val="24"/>
                <w:szCs w:val="24"/>
              </w:rPr>
              <w:t>Plot of -1/K</w:t>
            </w:r>
            <w:r w:rsidRPr="00A35962">
              <w:rPr>
                <w:rFonts w:ascii="Times New Roman" w:hAnsi="Times New Roman"/>
                <w:sz w:val="24"/>
                <w:szCs w:val="24"/>
                <w:vertAlign w:val="subscript"/>
              </w:rPr>
              <w:t xml:space="preserve">N </w:t>
            </w:r>
            <w:r w:rsidRPr="00A35962">
              <w:rPr>
                <w:rFonts w:ascii="Times New Roman" w:hAnsi="Times New Roman"/>
                <w:sz w:val="24"/>
                <w:szCs w:val="24"/>
              </w:rPr>
              <w:t>–3 marks</w:t>
            </w:r>
          </w:p>
          <w:p w:rsidR="00EE60E3" w:rsidRPr="00A35962" w:rsidRDefault="00EE60E3" w:rsidP="00A35962">
            <w:pPr>
              <w:spacing w:after="0" w:line="360" w:lineRule="auto"/>
              <w:jc w:val="both"/>
              <w:rPr>
                <w:rFonts w:ascii="Times New Roman" w:hAnsi="Times New Roman"/>
                <w:sz w:val="24"/>
                <w:szCs w:val="24"/>
              </w:rPr>
            </w:pPr>
            <w:r w:rsidRPr="00A35962">
              <w:rPr>
                <w:rFonts w:ascii="Times New Roman" w:hAnsi="Times New Roman"/>
                <w:sz w:val="24"/>
                <w:szCs w:val="24"/>
              </w:rPr>
              <w:t>maximum value of K</w:t>
            </w:r>
            <w:r w:rsidR="00FF7D7E">
              <w:rPr>
                <w:rFonts w:ascii="Times New Roman" w:hAnsi="Times New Roman"/>
                <w:sz w:val="24"/>
                <w:szCs w:val="24"/>
              </w:rPr>
              <w:t>=2.25</w:t>
            </w:r>
            <w:r w:rsidRPr="00A35962">
              <w:rPr>
                <w:rFonts w:ascii="Times New Roman" w:hAnsi="Times New Roman"/>
                <w:sz w:val="24"/>
                <w:szCs w:val="24"/>
              </w:rPr>
              <w:t>-2 marks</w:t>
            </w:r>
          </w:p>
          <w:p w:rsidR="00EE60E3" w:rsidRPr="00A35962" w:rsidRDefault="00EE60E3" w:rsidP="00A35962">
            <w:pPr>
              <w:spacing w:after="0" w:line="360" w:lineRule="auto"/>
              <w:jc w:val="both"/>
              <w:rPr>
                <w:rFonts w:ascii="Times New Roman" w:hAnsi="Times New Roman"/>
                <w:sz w:val="24"/>
                <w:szCs w:val="24"/>
              </w:rPr>
            </w:pPr>
            <w:r w:rsidRPr="00A35962">
              <w:rPr>
                <w:rFonts w:ascii="Times New Roman" w:hAnsi="Times New Roman"/>
                <w:sz w:val="24"/>
                <w:szCs w:val="24"/>
              </w:rPr>
              <w:lastRenderedPageBreak/>
              <w:t>Frequency of limit cycle</w:t>
            </w:r>
            <w:r w:rsidR="00FF7D7E">
              <w:rPr>
                <w:rFonts w:ascii="Times New Roman" w:hAnsi="Times New Roman"/>
                <w:sz w:val="24"/>
                <w:szCs w:val="24"/>
              </w:rPr>
              <w:t xml:space="preserve">=0.707 </w:t>
            </w:r>
            <w:proofErr w:type="spellStart"/>
            <w:r w:rsidR="00FF7D7E">
              <w:rPr>
                <w:rFonts w:ascii="Times New Roman" w:hAnsi="Times New Roman"/>
                <w:sz w:val="24"/>
                <w:szCs w:val="24"/>
              </w:rPr>
              <w:t>rad</w:t>
            </w:r>
            <w:proofErr w:type="spellEnd"/>
            <w:r w:rsidR="00FF7D7E">
              <w:rPr>
                <w:rFonts w:ascii="Times New Roman" w:hAnsi="Times New Roman"/>
                <w:sz w:val="24"/>
                <w:szCs w:val="24"/>
              </w:rPr>
              <w:t>/sec</w:t>
            </w:r>
            <w:r w:rsidRPr="00A35962">
              <w:rPr>
                <w:rFonts w:ascii="Times New Roman" w:hAnsi="Times New Roman"/>
                <w:sz w:val="24"/>
                <w:szCs w:val="24"/>
              </w:rPr>
              <w:t>- 2 marks</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lastRenderedPageBreak/>
              <w:t>(</w:t>
            </w:r>
            <w:r w:rsidR="00EE60E3" w:rsidRPr="00A35962">
              <w:rPr>
                <w:rFonts w:ascii="Times New Roman" w:hAnsi="Times New Roman"/>
                <w:sz w:val="24"/>
                <w:szCs w:val="24"/>
              </w:rPr>
              <w:t>10</w:t>
            </w:r>
            <w:r w:rsidRPr="00A35962">
              <w:rPr>
                <w:rFonts w:ascii="Times New Roman" w:hAnsi="Times New Roman"/>
                <w:sz w:val="24"/>
                <w:szCs w:val="24"/>
              </w:rPr>
              <w:t>)</w:t>
            </w:r>
          </w:p>
        </w:tc>
      </w:tr>
      <w:tr w:rsidR="00D649D4" w:rsidRPr="00A35962" w:rsidTr="00B9520B">
        <w:tc>
          <w:tcPr>
            <w:tcW w:w="456" w:type="dxa"/>
            <w:shd w:val="clear" w:color="auto" w:fill="auto"/>
          </w:tcPr>
          <w:p w:rsidR="00D649D4" w:rsidRPr="00A35962" w:rsidRDefault="00D649D4" w:rsidP="00A35962">
            <w:pPr>
              <w:spacing w:after="0" w:line="360" w:lineRule="auto"/>
              <w:jc w:val="both"/>
              <w:rPr>
                <w:rFonts w:ascii="Times New Roman" w:hAnsi="Times New Roman"/>
                <w:sz w:val="24"/>
                <w:szCs w:val="24"/>
              </w:rPr>
            </w:pPr>
            <w:r w:rsidRPr="00A35962">
              <w:rPr>
                <w:rFonts w:ascii="Times New Roman" w:hAnsi="Times New Roman"/>
                <w:sz w:val="24"/>
                <w:szCs w:val="24"/>
              </w:rPr>
              <w:lastRenderedPageBreak/>
              <w:t>17</w:t>
            </w:r>
          </w:p>
        </w:tc>
        <w:tc>
          <w:tcPr>
            <w:tcW w:w="416" w:type="dxa"/>
            <w:shd w:val="clear" w:color="auto" w:fill="auto"/>
          </w:tcPr>
          <w:p w:rsidR="00D649D4" w:rsidRPr="00A35962" w:rsidRDefault="00D649D4" w:rsidP="00A35962">
            <w:pPr>
              <w:spacing w:after="0" w:line="360" w:lineRule="auto"/>
              <w:jc w:val="both"/>
              <w:rPr>
                <w:rFonts w:ascii="Times New Roman" w:hAnsi="Times New Roman"/>
                <w:sz w:val="24"/>
                <w:szCs w:val="24"/>
              </w:rPr>
            </w:pPr>
          </w:p>
        </w:tc>
        <w:tc>
          <w:tcPr>
            <w:tcW w:w="8062" w:type="dxa"/>
            <w:gridSpan w:val="3"/>
            <w:shd w:val="clear" w:color="auto" w:fill="auto"/>
          </w:tcPr>
          <w:p w:rsidR="00983D08" w:rsidRDefault="00D87B81" w:rsidP="00A35962">
            <w:pPr>
              <w:spacing w:after="0" w:line="360" w:lineRule="auto"/>
              <w:jc w:val="both"/>
              <w:rPr>
                <w:rFonts w:ascii="Times New Roman" w:hAnsi="Times New Roman"/>
                <w:sz w:val="24"/>
                <w:szCs w:val="24"/>
              </w:rPr>
            </w:pPr>
            <w:r w:rsidRPr="00A35962">
              <w:rPr>
                <w:rFonts w:ascii="Times New Roman" w:hAnsi="Times New Roman"/>
                <w:sz w:val="24"/>
                <w:szCs w:val="24"/>
              </w:rPr>
              <w:t>Singular point</w:t>
            </w:r>
          </w:p>
          <w:p w:rsidR="00D649D4" w:rsidRPr="00A35962" w:rsidRDefault="00983D08" w:rsidP="00A35962">
            <w:pPr>
              <w:spacing w:after="0" w:line="360" w:lineRule="auto"/>
              <w:jc w:val="both"/>
              <w:rPr>
                <w:rFonts w:ascii="Times New Roman" w:hAnsi="Times New Roman"/>
                <w:sz w:val="24"/>
                <w:szCs w:val="24"/>
              </w:rPr>
            </w:pPr>
            <w:r>
              <w:rPr>
                <w:rFonts w:ascii="Times New Roman" w:hAnsi="Times New Roman"/>
                <w:sz w:val="24"/>
                <w:szCs w:val="24"/>
              </w:rPr>
              <w:t>Singular point is the origin</w:t>
            </w:r>
            <w:r w:rsidR="00D87B81" w:rsidRPr="00A35962">
              <w:rPr>
                <w:rFonts w:ascii="Times New Roman" w:hAnsi="Times New Roman"/>
                <w:sz w:val="24"/>
                <w:szCs w:val="24"/>
              </w:rPr>
              <w:t>-2 marks</w:t>
            </w:r>
          </w:p>
          <w:p w:rsidR="00D87B81" w:rsidRPr="00A35962" w:rsidRDefault="00D87B81" w:rsidP="00A35962">
            <w:pPr>
              <w:spacing w:after="0" w:line="360" w:lineRule="auto"/>
              <w:jc w:val="both"/>
              <w:rPr>
                <w:rFonts w:ascii="Times New Roman" w:hAnsi="Times New Roman"/>
                <w:sz w:val="24"/>
                <w:szCs w:val="24"/>
              </w:rPr>
            </w:pPr>
            <w:r w:rsidRPr="00A35962">
              <w:rPr>
                <w:rFonts w:ascii="Times New Roman" w:hAnsi="Times New Roman"/>
                <w:sz w:val="24"/>
                <w:szCs w:val="24"/>
              </w:rPr>
              <w:t>Construction of phase trajectory-6 marks</w:t>
            </w:r>
          </w:p>
          <w:p w:rsidR="00983D08" w:rsidRDefault="00D87B81" w:rsidP="00A35962">
            <w:pPr>
              <w:spacing w:after="0" w:line="360" w:lineRule="auto"/>
              <w:jc w:val="both"/>
              <w:rPr>
                <w:rFonts w:ascii="Times New Roman" w:hAnsi="Times New Roman"/>
                <w:sz w:val="24"/>
                <w:szCs w:val="24"/>
              </w:rPr>
            </w:pPr>
            <w:r w:rsidRPr="00A35962">
              <w:rPr>
                <w:rFonts w:ascii="Times New Roman" w:hAnsi="Times New Roman"/>
                <w:sz w:val="24"/>
                <w:szCs w:val="24"/>
              </w:rPr>
              <w:t>Nature of singular point and stability</w:t>
            </w:r>
          </w:p>
          <w:p w:rsidR="00D87B81" w:rsidRPr="00A35962" w:rsidRDefault="00983D08" w:rsidP="00A35962">
            <w:pPr>
              <w:spacing w:after="0" w:line="360" w:lineRule="auto"/>
              <w:jc w:val="both"/>
              <w:rPr>
                <w:rFonts w:ascii="Times New Roman" w:hAnsi="Times New Roman"/>
                <w:sz w:val="24"/>
                <w:szCs w:val="24"/>
              </w:rPr>
            </w:pPr>
            <w:r>
              <w:rPr>
                <w:rFonts w:ascii="Times New Roman" w:hAnsi="Times New Roman"/>
                <w:sz w:val="24"/>
                <w:szCs w:val="24"/>
              </w:rPr>
              <w:t>Singular point is stable focus</w:t>
            </w:r>
            <w:r w:rsidR="00D87B81" w:rsidRPr="00A35962">
              <w:rPr>
                <w:rFonts w:ascii="Times New Roman" w:hAnsi="Times New Roman"/>
                <w:sz w:val="24"/>
                <w:szCs w:val="24"/>
              </w:rPr>
              <w:t>-2 marks</w:t>
            </w:r>
          </w:p>
        </w:tc>
        <w:tc>
          <w:tcPr>
            <w:tcW w:w="672" w:type="dxa"/>
            <w:shd w:val="clear" w:color="auto" w:fill="auto"/>
            <w:vAlign w:val="center"/>
          </w:tcPr>
          <w:p w:rsidR="00D649D4" w:rsidRPr="00A35962" w:rsidRDefault="00D649D4" w:rsidP="00B9520B">
            <w:pPr>
              <w:spacing w:after="0" w:line="360" w:lineRule="auto"/>
              <w:jc w:val="center"/>
              <w:rPr>
                <w:rFonts w:ascii="Times New Roman" w:hAnsi="Times New Roman"/>
                <w:sz w:val="24"/>
                <w:szCs w:val="24"/>
              </w:rPr>
            </w:pPr>
            <w:r w:rsidRPr="00A35962">
              <w:rPr>
                <w:rFonts w:ascii="Times New Roman" w:hAnsi="Times New Roman"/>
                <w:sz w:val="24"/>
                <w:szCs w:val="24"/>
              </w:rPr>
              <w:t>(</w:t>
            </w:r>
            <w:r w:rsidR="00D87B81" w:rsidRPr="00A35962">
              <w:rPr>
                <w:rFonts w:ascii="Times New Roman" w:hAnsi="Times New Roman"/>
                <w:sz w:val="24"/>
                <w:szCs w:val="24"/>
              </w:rPr>
              <w:t>10</w:t>
            </w:r>
            <w:r w:rsidRPr="00A35962">
              <w:rPr>
                <w:rFonts w:ascii="Times New Roman" w:hAnsi="Times New Roman"/>
                <w:sz w:val="24"/>
                <w:szCs w:val="24"/>
              </w:rPr>
              <w:t>)</w:t>
            </w:r>
          </w:p>
        </w:tc>
      </w:tr>
      <w:tr w:rsidR="001B17B3" w:rsidRPr="00A35962" w:rsidTr="00A35962">
        <w:tc>
          <w:tcPr>
            <w:tcW w:w="9606" w:type="dxa"/>
            <w:gridSpan w:val="6"/>
            <w:shd w:val="clear" w:color="auto" w:fill="auto"/>
          </w:tcPr>
          <w:p w:rsidR="001B17B3" w:rsidRPr="00A35962" w:rsidRDefault="001B17B3" w:rsidP="00A35962">
            <w:pPr>
              <w:spacing w:after="0" w:line="360" w:lineRule="auto"/>
              <w:jc w:val="center"/>
              <w:rPr>
                <w:rFonts w:ascii="Times New Roman" w:hAnsi="Times New Roman"/>
                <w:sz w:val="24"/>
                <w:szCs w:val="24"/>
              </w:rPr>
            </w:pPr>
            <w:r w:rsidRPr="00A35962">
              <w:rPr>
                <w:rFonts w:ascii="Times New Roman" w:hAnsi="Times New Roman"/>
                <w:sz w:val="24"/>
                <w:szCs w:val="24"/>
              </w:rPr>
              <w:t>****</w:t>
            </w:r>
          </w:p>
        </w:tc>
      </w:tr>
    </w:tbl>
    <w:p w:rsidR="0076050B" w:rsidRDefault="0076050B"/>
    <w:sectPr w:rsidR="0076050B" w:rsidSect="001739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2D0" w:rsidRDefault="006942D0" w:rsidP="006D4E1D">
      <w:pPr>
        <w:spacing w:after="0" w:line="240" w:lineRule="auto"/>
      </w:pPr>
      <w:r>
        <w:separator/>
      </w:r>
    </w:p>
  </w:endnote>
  <w:endnote w:type="continuationSeparator" w:id="1">
    <w:p w:rsidR="006942D0" w:rsidRDefault="006942D0" w:rsidP="006D4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1D" w:rsidRDefault="006D4E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1D" w:rsidRDefault="006D4E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1D" w:rsidRDefault="006D4E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2D0" w:rsidRDefault="006942D0" w:rsidP="006D4E1D">
      <w:pPr>
        <w:spacing w:after="0" w:line="240" w:lineRule="auto"/>
      </w:pPr>
      <w:r>
        <w:separator/>
      </w:r>
    </w:p>
  </w:footnote>
  <w:footnote w:type="continuationSeparator" w:id="1">
    <w:p w:rsidR="006942D0" w:rsidRDefault="006942D0" w:rsidP="006D4E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1D" w:rsidRDefault="006D4E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1D" w:rsidRDefault="008D3324" w:rsidP="006D4E1D">
    <w:pPr>
      <w:pStyle w:val="Default"/>
    </w:pPr>
    <w:r w:rsidRPr="008D3324">
      <w:rPr>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343205" o:spid="_x0000_s2049" type="#_x0000_t75" style="position:absolute;margin-left:0;margin-top:0;width:180pt;height:219.85pt;z-index:-251658240;mso-position-horizontal:center;mso-position-horizontal-relative:margin;mso-position-vertical:center;mso-position-vertical-relative:margin" o:allowincell="f">
          <v:imagedata r:id="rId1" o:title="KTU Emblem" gain="19661f" blacklevel="22938f"/>
          <w10:wrap anchorx="margin" anchory="margin"/>
        </v:shape>
      </w:pict>
    </w:r>
  </w:p>
  <w:p w:rsidR="006D4E1D" w:rsidRPr="006B254E" w:rsidRDefault="006D4E1D" w:rsidP="006D4E1D">
    <w:pPr>
      <w:pStyle w:val="Header"/>
      <w:rPr>
        <w:lang w:eastAsia="en-IN"/>
      </w:rPr>
    </w:pPr>
    <w:r w:rsidRPr="006B254E">
      <w:rPr>
        <w:noProof/>
      </w:rPr>
      <w:drawing>
        <wp:anchor distT="0" distB="0" distL="114300" distR="114300" simplePos="0" relativeHeight="251657216" behindDoc="1" locked="0" layoutInCell="1" allowOverlap="1">
          <wp:simplePos x="0" y="0"/>
          <wp:positionH relativeFrom="margin">
            <wp:posOffset>2628900</wp:posOffset>
          </wp:positionH>
          <wp:positionV relativeFrom="margin">
            <wp:posOffset>-800100</wp:posOffset>
          </wp:positionV>
          <wp:extent cx="695325" cy="714375"/>
          <wp:effectExtent l="19050" t="0" r="9525" b="0"/>
          <wp:wrapSquare wrapText="bothSides"/>
          <wp:docPr id="1" name="Picture 0" descr="logo_fin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1.jpg"/>
                  <pic:cNvPicPr>
                    <a:picLocks noChangeAspect="1" noChangeArrowheads="1"/>
                  </pic:cNvPicPr>
                </pic:nvPicPr>
                <pic:blipFill>
                  <a:blip r:embed="rId2"/>
                  <a:srcRect/>
                  <a:stretch>
                    <a:fillRect/>
                  </a:stretch>
                </pic:blipFill>
                <pic:spPr bwMode="auto">
                  <a:xfrm>
                    <a:off x="0" y="0"/>
                    <a:ext cx="695325" cy="714375"/>
                  </a:xfrm>
                  <a:prstGeom prst="rect">
                    <a:avLst/>
                  </a:prstGeom>
                  <a:noFill/>
                  <a:ln w="9525">
                    <a:noFill/>
                    <a:miter lim="800000"/>
                    <a:headEnd/>
                    <a:tailEnd/>
                  </a:ln>
                </pic:spPr>
              </pic:pic>
            </a:graphicData>
          </a:graphic>
        </wp:anchor>
      </w:drawing>
    </w:r>
    <w:r>
      <w:rPr>
        <w:rFonts w:ascii="Book Antiqua" w:hAnsi="Book Antiqua" w:cs="Book Antiqua"/>
        <w:b/>
        <w:sz w:val="24"/>
        <w:szCs w:val="24"/>
        <w:lang w:eastAsia="en-IN"/>
      </w:rPr>
      <w:t>F1032</w:t>
    </w:r>
    <w:bookmarkStart w:id="1" w:name="_GoBack"/>
    <w:bookmarkEnd w:id="1"/>
    <w:r>
      <w:rPr>
        <w:rFonts w:ascii="Book Antiqua" w:hAnsi="Book Antiqua" w:cs="Book Antiqua"/>
        <w:b/>
        <w:sz w:val="24"/>
        <w:szCs w:val="24"/>
        <w:lang w:eastAsia="en-IN"/>
      </w:rPr>
      <w:tab/>
    </w:r>
    <w:r>
      <w:rPr>
        <w:rFonts w:ascii="Book Antiqua" w:hAnsi="Book Antiqua" w:cs="Book Antiqua"/>
        <w:b/>
        <w:sz w:val="24"/>
        <w:szCs w:val="24"/>
        <w:lang w:eastAsia="en-IN"/>
      </w:rPr>
      <w:tab/>
      <w:t xml:space="preserve">Pages </w:t>
    </w:r>
    <w:fldSimple w:instr=" NUMPAGES   \* MERGEFORMAT ">
      <w:r w:rsidR="00A43AD7" w:rsidRPr="00A43AD7">
        <w:rPr>
          <w:rFonts w:ascii="Book Antiqua" w:hAnsi="Book Antiqua" w:cs="Book Antiqua"/>
          <w:b/>
          <w:noProof/>
          <w:sz w:val="24"/>
          <w:szCs w:val="24"/>
          <w:lang w:eastAsia="en-IN"/>
        </w:rPr>
        <w:t>3</w:t>
      </w:r>
    </w:fldSimple>
  </w:p>
  <w:p w:rsidR="006D4E1D" w:rsidRDefault="006D4E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E1D" w:rsidRDefault="006D4E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80ED5"/>
    <w:multiLevelType w:val="hybridMultilevel"/>
    <w:tmpl w:val="8C48145C"/>
    <w:lvl w:ilvl="0" w:tplc="704EFE9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5520A"/>
    <w:rsid w:val="00032289"/>
    <w:rsid w:val="000440CD"/>
    <w:rsid w:val="00044364"/>
    <w:rsid w:val="00063394"/>
    <w:rsid w:val="00076113"/>
    <w:rsid w:val="00083927"/>
    <w:rsid w:val="000C1EDA"/>
    <w:rsid w:val="000D5284"/>
    <w:rsid w:val="000D5C76"/>
    <w:rsid w:val="001238EC"/>
    <w:rsid w:val="00130599"/>
    <w:rsid w:val="00134B1E"/>
    <w:rsid w:val="00153178"/>
    <w:rsid w:val="0017398E"/>
    <w:rsid w:val="00180F9A"/>
    <w:rsid w:val="00185360"/>
    <w:rsid w:val="001B17B3"/>
    <w:rsid w:val="001B752D"/>
    <w:rsid w:val="001E650D"/>
    <w:rsid w:val="001F2E62"/>
    <w:rsid w:val="00210DC5"/>
    <w:rsid w:val="002229A9"/>
    <w:rsid w:val="0026211A"/>
    <w:rsid w:val="00272B66"/>
    <w:rsid w:val="00274B7A"/>
    <w:rsid w:val="002D6820"/>
    <w:rsid w:val="00325C7C"/>
    <w:rsid w:val="00350CEE"/>
    <w:rsid w:val="00351E7F"/>
    <w:rsid w:val="003905E1"/>
    <w:rsid w:val="00392B64"/>
    <w:rsid w:val="003B53E5"/>
    <w:rsid w:val="003C6966"/>
    <w:rsid w:val="00417204"/>
    <w:rsid w:val="00492F2A"/>
    <w:rsid w:val="00493883"/>
    <w:rsid w:val="004979EA"/>
    <w:rsid w:val="004A6415"/>
    <w:rsid w:val="005026D4"/>
    <w:rsid w:val="00507DAD"/>
    <w:rsid w:val="00582659"/>
    <w:rsid w:val="005B70CD"/>
    <w:rsid w:val="005C4F47"/>
    <w:rsid w:val="00665B8B"/>
    <w:rsid w:val="006942D0"/>
    <w:rsid w:val="006D4E1D"/>
    <w:rsid w:val="006D62CF"/>
    <w:rsid w:val="006E5C0F"/>
    <w:rsid w:val="00710A58"/>
    <w:rsid w:val="007134A0"/>
    <w:rsid w:val="00746D7C"/>
    <w:rsid w:val="0076050B"/>
    <w:rsid w:val="007650AD"/>
    <w:rsid w:val="00787A79"/>
    <w:rsid w:val="007B4F35"/>
    <w:rsid w:val="007C61CF"/>
    <w:rsid w:val="008220E8"/>
    <w:rsid w:val="00863131"/>
    <w:rsid w:val="008A5A76"/>
    <w:rsid w:val="008B3DB4"/>
    <w:rsid w:val="008C5FA8"/>
    <w:rsid w:val="008D1C81"/>
    <w:rsid w:val="008D3324"/>
    <w:rsid w:val="008F290E"/>
    <w:rsid w:val="009017E0"/>
    <w:rsid w:val="00935557"/>
    <w:rsid w:val="0095520A"/>
    <w:rsid w:val="00983D08"/>
    <w:rsid w:val="009A009D"/>
    <w:rsid w:val="009B0731"/>
    <w:rsid w:val="009E4C12"/>
    <w:rsid w:val="00A131F7"/>
    <w:rsid w:val="00A139DE"/>
    <w:rsid w:val="00A35962"/>
    <w:rsid w:val="00A43AD7"/>
    <w:rsid w:val="00A6482D"/>
    <w:rsid w:val="00A71EDB"/>
    <w:rsid w:val="00A936C4"/>
    <w:rsid w:val="00AB0791"/>
    <w:rsid w:val="00AB3B40"/>
    <w:rsid w:val="00AB4005"/>
    <w:rsid w:val="00AC2AE7"/>
    <w:rsid w:val="00AC5AF5"/>
    <w:rsid w:val="00B10F99"/>
    <w:rsid w:val="00B26CAD"/>
    <w:rsid w:val="00B87A87"/>
    <w:rsid w:val="00B9520B"/>
    <w:rsid w:val="00C24039"/>
    <w:rsid w:val="00C366E9"/>
    <w:rsid w:val="00C40370"/>
    <w:rsid w:val="00CB37DF"/>
    <w:rsid w:val="00CF3239"/>
    <w:rsid w:val="00D300A7"/>
    <w:rsid w:val="00D57F08"/>
    <w:rsid w:val="00D649D4"/>
    <w:rsid w:val="00D87B81"/>
    <w:rsid w:val="00D9055A"/>
    <w:rsid w:val="00DF1597"/>
    <w:rsid w:val="00E42F32"/>
    <w:rsid w:val="00EA50FD"/>
    <w:rsid w:val="00EC669A"/>
    <w:rsid w:val="00EE60E3"/>
    <w:rsid w:val="00F00661"/>
    <w:rsid w:val="00F63D08"/>
    <w:rsid w:val="00FA036F"/>
    <w:rsid w:val="00FA21AE"/>
    <w:rsid w:val="00FA7D80"/>
    <w:rsid w:val="00FE4B21"/>
    <w:rsid w:val="00FF4F6A"/>
    <w:rsid w:val="00FF70A6"/>
    <w:rsid w:val="00FF7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C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2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5520A"/>
    <w:pPr>
      <w:ind w:left="720"/>
      <w:contextualSpacing/>
    </w:pPr>
    <w:rPr>
      <w:lang w:eastAsia="en-IN"/>
    </w:rPr>
  </w:style>
  <w:style w:type="paragraph" w:styleId="BalloonText">
    <w:name w:val="Balloon Text"/>
    <w:basedOn w:val="Normal"/>
    <w:link w:val="BalloonTextChar"/>
    <w:uiPriority w:val="99"/>
    <w:semiHidden/>
    <w:unhideWhenUsed/>
    <w:rsid w:val="009552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5520A"/>
    <w:rPr>
      <w:rFonts w:ascii="Tahoma" w:hAnsi="Tahoma" w:cs="Tahoma"/>
      <w:sz w:val="16"/>
      <w:szCs w:val="16"/>
    </w:rPr>
  </w:style>
  <w:style w:type="paragraph" w:styleId="Header">
    <w:name w:val="header"/>
    <w:basedOn w:val="Normal"/>
    <w:link w:val="HeaderChar"/>
    <w:uiPriority w:val="99"/>
    <w:unhideWhenUsed/>
    <w:rsid w:val="006D4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E1D"/>
    <w:rPr>
      <w:sz w:val="22"/>
      <w:szCs w:val="22"/>
      <w:lang w:val="en-US" w:eastAsia="en-US"/>
    </w:rPr>
  </w:style>
  <w:style w:type="paragraph" w:styleId="Footer">
    <w:name w:val="footer"/>
    <w:basedOn w:val="Normal"/>
    <w:link w:val="FooterChar"/>
    <w:uiPriority w:val="99"/>
    <w:unhideWhenUsed/>
    <w:rsid w:val="006D4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E1D"/>
    <w:rPr>
      <w:sz w:val="22"/>
      <w:szCs w:val="22"/>
      <w:lang w:val="en-US" w:eastAsia="en-US"/>
    </w:rPr>
  </w:style>
  <w:style w:type="paragraph" w:customStyle="1" w:styleId="Default">
    <w:name w:val="Default"/>
    <w:rsid w:val="006D4E1D"/>
    <w:pPr>
      <w:autoSpaceDE w:val="0"/>
      <w:autoSpaceDN w:val="0"/>
      <w:adjustRightInd w:val="0"/>
    </w:pPr>
    <w:rPr>
      <w:rFonts w:ascii="Times New Roman" w:eastAsia="Calibri"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11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FF43-7770-4C14-98A1-12B1D789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camp.officer</cp:lastModifiedBy>
  <cp:revision>1</cp:revision>
  <cp:lastPrinted>2017-07-04T04:04:00Z</cp:lastPrinted>
  <dcterms:created xsi:type="dcterms:W3CDTF">2019-06-23T16:53:00Z</dcterms:created>
  <dcterms:modified xsi:type="dcterms:W3CDTF">2019-06-24T04:40:00Z</dcterms:modified>
</cp:coreProperties>
</file>