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464"/>
        <w:gridCol w:w="2838"/>
        <w:gridCol w:w="2760"/>
        <w:gridCol w:w="672"/>
      </w:tblGrid>
      <w:tr w:rsidR="00C97A75" w:rsidRPr="003E0D1E" w:rsidTr="003E0D1E">
        <w:trPr>
          <w:trHeight w:val="843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C97A75" w:rsidRPr="003E0D1E" w:rsidRDefault="00C97A75" w:rsidP="003E0D1E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3E0D1E">
              <w:rPr>
                <w:b/>
                <w:sz w:val="32"/>
              </w:rPr>
              <w:t>Scheme of Valuation/Answer Key</w:t>
            </w:r>
          </w:p>
          <w:p w:rsidR="00C97A75" w:rsidRPr="003E0D1E" w:rsidRDefault="00C97A75" w:rsidP="003E0D1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3E0D1E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C97A75" w:rsidRPr="003E0D1E" w:rsidTr="003E0D1E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C97A75" w:rsidRPr="003E0D1E" w:rsidRDefault="00C97A75" w:rsidP="003E0D1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3E0D1E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C97A75" w:rsidRPr="003E0D1E" w:rsidRDefault="00A2083A" w:rsidP="0051467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V </w:t>
            </w:r>
            <w:r w:rsidR="00C97A75" w:rsidRPr="003E0D1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SEMESTER B.TECH DEGREE EXAMINATION, </w:t>
            </w:r>
            <w:r w:rsidR="0051467A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JULY 2019</w:t>
            </w:r>
          </w:p>
        </w:tc>
      </w:tr>
      <w:tr w:rsidR="00C97A75" w:rsidRPr="003E0D1E" w:rsidTr="003E0D1E">
        <w:tc>
          <w:tcPr>
            <w:tcW w:w="9606" w:type="dxa"/>
            <w:gridSpan w:val="6"/>
            <w:shd w:val="clear" w:color="auto" w:fill="auto"/>
            <w:vAlign w:val="center"/>
          </w:tcPr>
          <w:p w:rsidR="00C97A75" w:rsidRPr="003E0D1E" w:rsidRDefault="00C97A75" w:rsidP="003E0D1E">
            <w:pPr>
              <w:spacing w:after="0" w:line="240" w:lineRule="auto"/>
              <w:jc w:val="center"/>
            </w:pPr>
            <w:r w:rsidRPr="003E0D1E">
              <w:rPr>
                <w:rFonts w:ascii="Times New Roman" w:hAnsi="Times New Roman"/>
                <w:b/>
                <w:sz w:val="24"/>
                <w:szCs w:val="24"/>
              </w:rPr>
              <w:t>Course Code:EE367</w:t>
            </w:r>
          </w:p>
        </w:tc>
      </w:tr>
      <w:tr w:rsidR="00C97A75" w:rsidRPr="003E0D1E" w:rsidTr="003E0D1E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102"/>
            </w:tblGrid>
            <w:tr w:rsidR="00C97A75" w:rsidRPr="003E0D1E" w:rsidTr="00E5360A">
              <w:trPr>
                <w:trHeight w:val="107"/>
                <w:jc w:val="center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5886"/>
                  </w:tblGrid>
                  <w:tr w:rsidR="00C97A75" w:rsidRPr="003E0D1E" w:rsidTr="00E5360A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5670"/>
                        </w:tblGrid>
                        <w:tr w:rsidR="00C97A75" w:rsidRPr="003E0D1E" w:rsidTr="00E5360A">
                          <w:trPr>
                            <w:trHeight w:val="107"/>
                          </w:trPr>
                          <w:tc>
                            <w:tcPr>
                              <w:tcW w:w="0" w:type="auto"/>
                            </w:tcPr>
                            <w:p w:rsidR="00C97A75" w:rsidRPr="003E0D1E" w:rsidRDefault="00C97A75" w:rsidP="006D5980">
                              <w:pPr>
                                <w:spacing w:after="0" w:line="240" w:lineRule="auto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3E0D1E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Course Name: </w:t>
                              </w:r>
                              <w:r w:rsidRPr="003E0D1E">
                                <w:rPr>
                                  <w:rFonts w:ascii="Times-Bold" w:hAnsi="Times-Bold" w:cs="Times-Bold"/>
                                  <w:b/>
                                  <w:bCs/>
                                  <w:sz w:val="24"/>
                                  <w:szCs w:val="24"/>
                                </w:rPr>
                                <w:t>NEW AND RENEWABLE  ENERGY</w:t>
                              </w:r>
                            </w:p>
                          </w:tc>
                        </w:tr>
                      </w:tbl>
                      <w:p w:rsidR="00C97A75" w:rsidRPr="006D5980" w:rsidRDefault="006D5980" w:rsidP="00E5360A">
                        <w:pPr>
                          <w:pStyle w:val="Default"/>
                          <w:jc w:val="center"/>
                          <w:rPr>
                            <w:b/>
                          </w:rPr>
                        </w:pPr>
                        <w:r w:rsidRPr="006D5980">
                          <w:rPr>
                            <w:b/>
                          </w:rPr>
                          <w:t>SYSTEMS</w:t>
                        </w:r>
                      </w:p>
                    </w:tc>
                  </w:tr>
                </w:tbl>
                <w:p w:rsidR="00C97A75" w:rsidRPr="003E0D1E" w:rsidRDefault="00C97A75" w:rsidP="00E5360A">
                  <w:pPr>
                    <w:spacing w:after="0"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C97A75" w:rsidRPr="003E0D1E" w:rsidRDefault="00C97A75" w:rsidP="003E0D1E">
            <w:pPr>
              <w:spacing w:after="0" w:line="240" w:lineRule="auto"/>
              <w:jc w:val="center"/>
            </w:pPr>
          </w:p>
        </w:tc>
      </w:tr>
      <w:tr w:rsidR="00C97A75" w:rsidRPr="003E0D1E" w:rsidTr="003E0D1E">
        <w:tc>
          <w:tcPr>
            <w:tcW w:w="3336" w:type="dxa"/>
            <w:gridSpan w:val="3"/>
            <w:shd w:val="clear" w:color="auto" w:fill="auto"/>
          </w:tcPr>
          <w:p w:rsidR="00C97A75" w:rsidRPr="003E0D1E" w:rsidRDefault="00C97A75" w:rsidP="003E0D1E">
            <w:pPr>
              <w:spacing w:after="0" w:line="240" w:lineRule="auto"/>
            </w:pPr>
            <w:r w:rsidRPr="003E0D1E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838" w:type="dxa"/>
            <w:shd w:val="clear" w:color="auto" w:fill="auto"/>
          </w:tcPr>
          <w:p w:rsidR="00C97A75" w:rsidRPr="003E0D1E" w:rsidRDefault="00C97A75" w:rsidP="003E0D1E">
            <w:pPr>
              <w:spacing w:after="0" w:line="240" w:lineRule="auto"/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C97A75" w:rsidRPr="003E0D1E" w:rsidRDefault="00C97A75" w:rsidP="003E0D1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3D2A39" w:rsidRPr="003E0D1E" w:rsidTr="003E0D1E">
        <w:tc>
          <w:tcPr>
            <w:tcW w:w="9606" w:type="dxa"/>
            <w:gridSpan w:val="6"/>
            <w:shd w:val="clear" w:color="auto" w:fill="auto"/>
            <w:vAlign w:val="center"/>
          </w:tcPr>
          <w:p w:rsidR="003D2A39" w:rsidRPr="003E0D1E" w:rsidRDefault="003D2A39" w:rsidP="003E0D1E">
            <w:pPr>
              <w:spacing w:after="0" w:line="240" w:lineRule="auto"/>
              <w:jc w:val="center"/>
            </w:pPr>
            <w:r w:rsidRPr="003E0D1E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3D2A39" w:rsidRPr="003E0D1E" w:rsidTr="003E0D1E">
        <w:trPr>
          <w:trHeight w:val="263"/>
        </w:trPr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240" w:lineRule="auto"/>
            </w:pP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240" w:lineRule="auto"/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E0D1E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all</w:t>
            </w:r>
            <w:r w:rsidRPr="003E0D1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questions, each carries5 marks</w:t>
            </w:r>
            <w:r w:rsidRPr="003E0D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240" w:lineRule="auto"/>
            </w:pPr>
            <w:r w:rsidRPr="003E0D1E">
              <w:rPr>
                <w:sz w:val="18"/>
                <w:szCs w:val="18"/>
              </w:rPr>
              <w:t>Marks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3E0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DE7908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 xml:space="preserve">What are </w:t>
            </w:r>
            <w:r w:rsidR="00DE7908" w:rsidRPr="003E0D1E">
              <w:rPr>
                <w:rFonts w:ascii="Times New Roman" w:hAnsi="Times New Roman"/>
                <w:sz w:val="24"/>
                <w:szCs w:val="24"/>
              </w:rPr>
              <w:t>energy resources- 1 mark</w:t>
            </w:r>
          </w:p>
          <w:p w:rsidR="003D2A39" w:rsidRPr="003E0D1E" w:rsidRDefault="00DE7908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 xml:space="preserve"> Classification – Any 4 types with brief explanation – 4 marks, one mark for each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(5 )</w:t>
            </w:r>
          </w:p>
        </w:tc>
      </w:tr>
      <w:bookmarkEnd w:id="0"/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DE7908" w:rsidRPr="003E0D1E" w:rsidRDefault="00DE7908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Solar constant- 3 marks</w:t>
            </w:r>
          </w:p>
          <w:p w:rsidR="003D2A39" w:rsidRPr="003E0D1E" w:rsidRDefault="00DE7908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 xml:space="preserve"> Expression for solar constant- 2 marks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(5 )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DE7908" w:rsidRPr="003E0D1E" w:rsidRDefault="00DE7908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Diagram- 2 marks</w:t>
            </w:r>
          </w:p>
          <w:p w:rsidR="003D2A39" w:rsidRPr="003E0D1E" w:rsidRDefault="00DE7908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Explanation of a PV based solar pumping system- 3 marks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3D2A39" w:rsidRPr="003E0D1E" w:rsidRDefault="0021038D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A</w:t>
            </w:r>
            <w:r w:rsidR="003D2A39" w:rsidRPr="003E0D1E">
              <w:rPr>
                <w:rFonts w:ascii="Times New Roman" w:hAnsi="Times New Roman"/>
                <w:sz w:val="24"/>
                <w:szCs w:val="24"/>
              </w:rPr>
              <w:t>dvantages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- 3 marks</w:t>
            </w:r>
            <w:r w:rsidR="003D2A39" w:rsidRPr="003E0D1E">
              <w:rPr>
                <w:rFonts w:ascii="Times New Roman" w:hAnsi="Times New Roman"/>
                <w:sz w:val="24"/>
                <w:szCs w:val="24"/>
              </w:rPr>
              <w:t xml:space="preserve"> and disadvantages 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– 2 marks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 xml:space="preserve">i) Cut in speed </w:t>
            </w:r>
            <w:r w:rsidR="0021038D" w:rsidRPr="003E0D1E">
              <w:rPr>
                <w:rFonts w:ascii="Times New Roman" w:hAnsi="Times New Roman"/>
                <w:sz w:val="24"/>
                <w:szCs w:val="24"/>
              </w:rPr>
              <w:t xml:space="preserve">– 2 marks 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ii) Pitch Control</w:t>
            </w:r>
            <w:r w:rsidR="0021038D" w:rsidRPr="003E0D1E">
              <w:rPr>
                <w:rFonts w:ascii="Times New Roman" w:hAnsi="Times New Roman"/>
                <w:sz w:val="24"/>
                <w:szCs w:val="24"/>
              </w:rPr>
              <w:t xml:space="preserve">- 2 marks 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 xml:space="preserve"> iii) Solidity</w:t>
            </w:r>
            <w:r w:rsidR="0021038D" w:rsidRPr="003E0D1E">
              <w:rPr>
                <w:rFonts w:ascii="Times New Roman" w:hAnsi="Times New Roman"/>
                <w:sz w:val="24"/>
                <w:szCs w:val="24"/>
              </w:rPr>
              <w:t>- 1 mark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3D2A39" w:rsidRPr="003E0D1E" w:rsidRDefault="0021038D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C</w:t>
            </w:r>
            <w:r w:rsidR="003D2A39" w:rsidRPr="003E0D1E">
              <w:rPr>
                <w:rFonts w:ascii="Times New Roman" w:hAnsi="Times New Roman"/>
                <w:sz w:val="24"/>
                <w:szCs w:val="24"/>
              </w:rPr>
              <w:t>omparison between horizontal and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 xml:space="preserve"> vertical axis wind machines- Any 5 points – 5 marks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3D2A39" w:rsidRPr="003E0D1E" w:rsidRDefault="0021038D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A</w:t>
            </w:r>
            <w:r w:rsidR="003D2A39" w:rsidRPr="003E0D1E">
              <w:rPr>
                <w:rFonts w:ascii="Times New Roman" w:hAnsi="Times New Roman"/>
                <w:sz w:val="24"/>
                <w:szCs w:val="24"/>
              </w:rPr>
              <w:t>naerobic digestion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- 5 marks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21038D" w:rsidRPr="003E0D1E" w:rsidRDefault="0021038D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Fuel cells- working- Explanation- 3 marks</w:t>
            </w:r>
          </w:p>
          <w:p w:rsidR="003D2A39" w:rsidRPr="003E0D1E" w:rsidRDefault="0021038D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Any four</w:t>
            </w:r>
            <w:r w:rsidR="003D2A39" w:rsidRPr="003E0D1E">
              <w:rPr>
                <w:rFonts w:ascii="Times New Roman" w:hAnsi="Times New Roman"/>
                <w:sz w:val="24"/>
                <w:szCs w:val="24"/>
              </w:rPr>
              <w:t xml:space="preserve"> applications of fuel cells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- 2 marks</w:t>
            </w:r>
            <w:r w:rsidR="003D2A39" w:rsidRPr="003E0D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3D2A39" w:rsidRPr="003E0D1E" w:rsidTr="003E0D1E">
        <w:tc>
          <w:tcPr>
            <w:tcW w:w="9606" w:type="dxa"/>
            <w:gridSpan w:val="6"/>
            <w:shd w:val="clear" w:color="auto" w:fill="auto"/>
            <w:vAlign w:val="center"/>
          </w:tcPr>
          <w:p w:rsidR="003D2A39" w:rsidRPr="003E0D1E" w:rsidRDefault="003D2A39" w:rsidP="003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</w:tc>
      </w:tr>
      <w:tr w:rsidR="003D2A39" w:rsidRPr="003E0D1E" w:rsidTr="003E0D1E">
        <w:tc>
          <w:tcPr>
            <w:tcW w:w="9606" w:type="dxa"/>
            <w:gridSpan w:val="6"/>
            <w:shd w:val="clear" w:color="auto" w:fill="auto"/>
            <w:vAlign w:val="center"/>
          </w:tcPr>
          <w:p w:rsidR="003D2A39" w:rsidRPr="003E0D1E" w:rsidRDefault="003D2A39" w:rsidP="003E0D1E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0D1E">
              <w:rPr>
                <w:rFonts w:ascii="Times New Roman" w:hAnsi="Times New Roman"/>
                <w:b/>
                <w:i/>
                <w:sz w:val="24"/>
                <w:szCs w:val="24"/>
              </w:rPr>
              <w:t>Answer any twofull questions, each carries10 marks.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21038D" w:rsidRPr="003E0D1E" w:rsidRDefault="0021038D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Pyrheliometer- 3 marks</w:t>
            </w:r>
            <w:r w:rsidR="00092A43" w:rsidRPr="003E0D1E">
              <w:rPr>
                <w:rFonts w:ascii="Times New Roman" w:hAnsi="Times New Roman"/>
                <w:sz w:val="24"/>
                <w:szCs w:val="24"/>
              </w:rPr>
              <w:t>,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Pyranometer- 3 marks</w:t>
            </w:r>
            <w:r w:rsidR="00092A43" w:rsidRPr="003E0D1E">
              <w:rPr>
                <w:rFonts w:ascii="Times New Roman" w:hAnsi="Times New Roman"/>
                <w:sz w:val="24"/>
                <w:szCs w:val="24"/>
              </w:rPr>
              <w:t>,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Sunshine recorder- 2 marks</w:t>
            </w:r>
          </w:p>
          <w:p w:rsidR="003D2A39" w:rsidRPr="003E0D1E" w:rsidRDefault="0021038D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Explanation with Diagrams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(8 )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3D2A39" w:rsidRPr="003E0D1E" w:rsidRDefault="0021038D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A</w:t>
            </w:r>
            <w:r w:rsidR="003D2A39" w:rsidRPr="003E0D1E">
              <w:rPr>
                <w:rFonts w:ascii="Times New Roman" w:hAnsi="Times New Roman"/>
                <w:sz w:val="24"/>
                <w:szCs w:val="24"/>
              </w:rPr>
              <w:t>dvantages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 xml:space="preserve">- 1 mark, </w:t>
            </w:r>
            <w:r w:rsidR="003D2A39" w:rsidRPr="003E0D1E">
              <w:rPr>
                <w:rFonts w:ascii="Times New Roman" w:hAnsi="Times New Roman"/>
                <w:sz w:val="24"/>
                <w:szCs w:val="24"/>
              </w:rPr>
              <w:t xml:space="preserve"> disadvantages of conventional energy 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resources- 1 mark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(2 )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3D2A39" w:rsidRPr="003E0D1E" w:rsidRDefault="0021038D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Greenhouse effect- 2 marks</w:t>
            </w:r>
            <w:r w:rsidR="00092A43" w:rsidRPr="003E0D1E">
              <w:rPr>
                <w:rFonts w:ascii="Times New Roman" w:hAnsi="Times New Roman"/>
                <w:sz w:val="24"/>
                <w:szCs w:val="24"/>
              </w:rPr>
              <w:t>,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Solar thermal collectors- 2 marks</w:t>
            </w:r>
            <w:r w:rsidR="00092A43" w:rsidRPr="003E0D1E">
              <w:rPr>
                <w:rFonts w:ascii="Times New Roman" w:hAnsi="Times New Roman"/>
                <w:sz w:val="24"/>
                <w:szCs w:val="24"/>
              </w:rPr>
              <w:t>,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="003D2A39" w:rsidRPr="003E0D1E">
              <w:rPr>
                <w:rFonts w:ascii="Times New Roman" w:hAnsi="Times New Roman"/>
                <w:sz w:val="24"/>
                <w:szCs w:val="24"/>
              </w:rPr>
              <w:t>haracteristic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 xml:space="preserve"> features of a collector system- 3 marks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( 7)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3D2A39" w:rsidRPr="003E0D1E" w:rsidRDefault="0036740D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Sunset angle-</w:t>
            </w:r>
            <w:r w:rsidR="00B04A89" w:rsidRPr="003E0D1E">
              <w:rPr>
                <w:rFonts w:ascii="Times New Roman" w:hAnsi="Times New Roman"/>
                <w:sz w:val="24"/>
                <w:szCs w:val="24"/>
              </w:rPr>
              <w:t>80.23</w:t>
            </w:r>
            <w:r w:rsidR="00B04A89" w:rsidRPr="003E0D1E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36740D" w:rsidRPr="003E0D1E" w:rsidRDefault="0036740D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Daylength-</w:t>
            </w:r>
            <w:r w:rsidR="00B04A89" w:rsidRPr="003E0D1E">
              <w:rPr>
                <w:rFonts w:ascii="Times New Roman" w:hAnsi="Times New Roman"/>
                <w:sz w:val="24"/>
                <w:szCs w:val="24"/>
              </w:rPr>
              <w:t>10.7 hours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B04A89" w:rsidRPr="003E0D1E" w:rsidRDefault="00B04A8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Energy scenario in India- 3 marks</w:t>
            </w:r>
          </w:p>
          <w:p w:rsidR="003D2A39" w:rsidRPr="003E0D1E" w:rsidRDefault="00B04A8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V</w:t>
            </w:r>
            <w:r w:rsidR="003D2A39" w:rsidRPr="003E0D1E">
              <w:rPr>
                <w:rFonts w:ascii="Times New Roman" w:hAnsi="Times New Roman"/>
                <w:sz w:val="24"/>
                <w:szCs w:val="24"/>
              </w:rPr>
              <w:t>arious non-conventional ene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rgy resources relevant to India- 2 marks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B04A89" w:rsidRPr="003E0D1E" w:rsidRDefault="00B04A8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C</w:t>
            </w:r>
            <w:r w:rsidR="003D2A39" w:rsidRPr="003E0D1E">
              <w:rPr>
                <w:rFonts w:ascii="Times New Roman" w:hAnsi="Times New Roman"/>
                <w:sz w:val="24"/>
                <w:szCs w:val="24"/>
              </w:rPr>
              <w:t>oncentrating collectors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- 1 mark</w:t>
            </w:r>
            <w:r w:rsidR="00092A43" w:rsidRPr="003E0D1E">
              <w:rPr>
                <w:rFonts w:ascii="Times New Roman" w:hAnsi="Times New Roman"/>
                <w:sz w:val="24"/>
                <w:szCs w:val="24"/>
              </w:rPr>
              <w:t>,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N</w:t>
            </w:r>
            <w:r w:rsidR="003D2A39" w:rsidRPr="003E0D1E">
              <w:rPr>
                <w:rFonts w:ascii="Times New Roman" w:hAnsi="Times New Roman"/>
                <w:sz w:val="24"/>
                <w:szCs w:val="24"/>
              </w:rPr>
              <w:t>eed for orientat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ion in concentrating collectors- 1 mark</w:t>
            </w:r>
          </w:p>
          <w:p w:rsidR="003D2A39" w:rsidRPr="003E0D1E" w:rsidRDefault="00B04A8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 xml:space="preserve">Explanation of  </w:t>
            </w:r>
            <w:r w:rsidR="003D2A39" w:rsidRPr="003E0D1E">
              <w:rPr>
                <w:rFonts w:ascii="Times New Roman" w:hAnsi="Times New Roman"/>
                <w:sz w:val="24"/>
                <w:szCs w:val="24"/>
              </w:rPr>
              <w:t>various ty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pes of concentrating collectors- 3 marks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3D2A39" w:rsidRPr="003E0D1E" w:rsidTr="003E0D1E">
        <w:tc>
          <w:tcPr>
            <w:tcW w:w="9606" w:type="dxa"/>
            <w:gridSpan w:val="6"/>
            <w:shd w:val="clear" w:color="auto" w:fill="auto"/>
          </w:tcPr>
          <w:p w:rsidR="003D2A39" w:rsidRPr="003E0D1E" w:rsidRDefault="003D2A39" w:rsidP="003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b/>
                <w:sz w:val="24"/>
                <w:szCs w:val="24"/>
              </w:rPr>
              <w:t>PART C</w:t>
            </w:r>
          </w:p>
        </w:tc>
      </w:tr>
      <w:tr w:rsidR="003D2A39" w:rsidRPr="003E0D1E" w:rsidTr="003E0D1E">
        <w:tc>
          <w:tcPr>
            <w:tcW w:w="9606" w:type="dxa"/>
            <w:gridSpan w:val="6"/>
            <w:shd w:val="clear" w:color="auto" w:fill="auto"/>
          </w:tcPr>
          <w:p w:rsidR="003D2A39" w:rsidRPr="003E0D1E" w:rsidRDefault="003D2A39" w:rsidP="003E0D1E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0D1E">
              <w:rPr>
                <w:rFonts w:ascii="Times New Roman" w:hAnsi="Times New Roman"/>
                <w:b/>
                <w:i/>
                <w:sz w:val="24"/>
                <w:szCs w:val="24"/>
              </w:rPr>
              <w:t>Answer any two full questions, each carries 10 marks.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3D2A39" w:rsidRPr="003E0D1E" w:rsidRDefault="00B04A8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3D2A39" w:rsidRPr="003E0D1E">
              <w:rPr>
                <w:rFonts w:ascii="Times New Roman" w:hAnsi="Times New Roman"/>
                <w:sz w:val="24"/>
                <w:szCs w:val="24"/>
              </w:rPr>
              <w:t>stand-alone PV system.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-diagram- 2 marks, Explanation- 2 marks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(4 )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3D2A39" w:rsidRPr="003E0D1E" w:rsidRDefault="00B04A8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Hybrid cycle OTEC system-diagram- 3 marks, Explanation- 3 marks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3D2A39" w:rsidRPr="003E0D1E" w:rsidRDefault="00B04A8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M</w:t>
            </w:r>
            <w:r w:rsidR="003D2A39" w:rsidRPr="003E0D1E">
              <w:rPr>
                <w:rFonts w:ascii="Times New Roman" w:hAnsi="Times New Roman"/>
                <w:sz w:val="24"/>
                <w:szCs w:val="24"/>
              </w:rPr>
              <w:t>ajor components of a tidal power plant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- 6 marks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3D2A39" w:rsidRPr="003E0D1E" w:rsidRDefault="00B04A8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Biofouling- 2 marks</w:t>
            </w:r>
            <w:r w:rsidR="00092A43" w:rsidRPr="003E0D1E">
              <w:rPr>
                <w:rFonts w:ascii="Times New Roman" w:hAnsi="Times New Roman"/>
                <w:sz w:val="24"/>
                <w:szCs w:val="24"/>
              </w:rPr>
              <w:t>,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Prevention- 2 marks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3D2A39" w:rsidRPr="003E0D1E" w:rsidRDefault="00B04A8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Classification of TPP- 1 mark</w:t>
            </w:r>
            <w:r w:rsidR="00092A43" w:rsidRPr="003E0D1E">
              <w:rPr>
                <w:rFonts w:ascii="Times New Roman" w:hAnsi="Times New Roman"/>
                <w:sz w:val="24"/>
                <w:szCs w:val="24"/>
              </w:rPr>
              <w:t>,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Diagram and explanation of various types- 7 marks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3D2A39" w:rsidRPr="003E0D1E" w:rsidRDefault="00B04A8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M</w:t>
            </w:r>
            <w:r w:rsidR="003D2A39" w:rsidRPr="003E0D1E">
              <w:rPr>
                <w:rFonts w:ascii="Times New Roman" w:hAnsi="Times New Roman"/>
                <w:sz w:val="24"/>
                <w:szCs w:val="24"/>
              </w:rPr>
              <w:t>odule, array and panel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- 2 marks</w:t>
            </w:r>
            <w:r w:rsidR="003D2A39" w:rsidRPr="003E0D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 xml:space="preserve">(2) </w:t>
            </w:r>
          </w:p>
        </w:tc>
      </w:tr>
      <w:tr w:rsidR="003D2A39" w:rsidRPr="003E0D1E" w:rsidTr="003E0D1E">
        <w:tc>
          <w:tcPr>
            <w:tcW w:w="9606" w:type="dxa"/>
            <w:gridSpan w:val="6"/>
            <w:shd w:val="clear" w:color="auto" w:fill="auto"/>
          </w:tcPr>
          <w:p w:rsidR="003D2A39" w:rsidRPr="003E0D1E" w:rsidRDefault="003D2A39" w:rsidP="003E0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D1E">
              <w:rPr>
                <w:rFonts w:ascii="Times New Roman" w:hAnsi="Times New Roman"/>
                <w:b/>
                <w:sz w:val="24"/>
                <w:szCs w:val="24"/>
              </w:rPr>
              <w:t>PART D</w:t>
            </w:r>
          </w:p>
        </w:tc>
      </w:tr>
      <w:tr w:rsidR="003D2A39" w:rsidRPr="003E0D1E" w:rsidTr="003E0D1E">
        <w:tc>
          <w:tcPr>
            <w:tcW w:w="9606" w:type="dxa"/>
            <w:gridSpan w:val="6"/>
            <w:shd w:val="clear" w:color="auto" w:fill="auto"/>
          </w:tcPr>
          <w:p w:rsidR="003D2A39" w:rsidRPr="003E0D1E" w:rsidRDefault="003D2A39" w:rsidP="003E0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0D1E">
              <w:rPr>
                <w:rFonts w:ascii="Times New Roman" w:hAnsi="Times New Roman"/>
                <w:b/>
                <w:i/>
                <w:sz w:val="24"/>
                <w:szCs w:val="24"/>
              </w:rPr>
              <w:t>Answer any twofull questions, each carries 10 marks.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i) total power density in the wind stream</w:t>
            </w:r>
            <w:r w:rsidR="00B04A89" w:rsidRPr="003E0D1E">
              <w:rPr>
                <w:rFonts w:ascii="Times New Roman" w:hAnsi="Times New Roman"/>
                <w:sz w:val="24"/>
                <w:szCs w:val="24"/>
              </w:rPr>
              <w:t>- 613 W/m</w:t>
            </w:r>
            <w:r w:rsidR="00B04A89" w:rsidRPr="003E0D1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="00B04A89" w:rsidRPr="003E0D1E">
              <w:rPr>
                <w:rFonts w:ascii="Times New Roman" w:hAnsi="Times New Roman"/>
                <w:sz w:val="24"/>
                <w:szCs w:val="24"/>
              </w:rPr>
              <w:t>– 1.5 marks</w:t>
            </w:r>
          </w:p>
          <w:p w:rsidR="00B04A8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ii) The maximum power density</w:t>
            </w:r>
            <w:r w:rsidR="00B04A89" w:rsidRPr="003E0D1E">
              <w:rPr>
                <w:rFonts w:ascii="Times New Roman" w:hAnsi="Times New Roman"/>
                <w:sz w:val="24"/>
                <w:szCs w:val="24"/>
              </w:rPr>
              <w:t>- 363 W/m</w:t>
            </w:r>
            <w:r w:rsidR="00B04A89" w:rsidRPr="003E0D1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2- </w:t>
            </w:r>
            <w:r w:rsidR="00B04A89" w:rsidRPr="003E0D1E">
              <w:rPr>
                <w:rFonts w:ascii="Times New Roman" w:hAnsi="Times New Roman"/>
                <w:sz w:val="24"/>
                <w:szCs w:val="24"/>
              </w:rPr>
              <w:t>– 1.5 marks</w:t>
            </w:r>
          </w:p>
          <w:p w:rsidR="00B04A8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iii) The actual power density</w:t>
            </w:r>
            <w:r w:rsidR="00B04A89" w:rsidRPr="003E0D1E">
              <w:rPr>
                <w:rFonts w:ascii="Times New Roman" w:hAnsi="Times New Roman"/>
                <w:sz w:val="24"/>
                <w:szCs w:val="24"/>
              </w:rPr>
              <w:t>- 254.2 W/m</w:t>
            </w:r>
            <w:r w:rsidR="00B04A89" w:rsidRPr="003E0D1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="00B04A89" w:rsidRPr="003E0D1E">
              <w:rPr>
                <w:rFonts w:ascii="Times New Roman" w:hAnsi="Times New Roman"/>
                <w:sz w:val="24"/>
                <w:szCs w:val="24"/>
              </w:rPr>
              <w:t>– 1.5 marks</w:t>
            </w:r>
          </w:p>
          <w:p w:rsidR="00B04A8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iv) Power output of the turbine</w:t>
            </w:r>
            <w:r w:rsidR="00B04A89" w:rsidRPr="003E0D1E">
              <w:rPr>
                <w:rFonts w:ascii="Times New Roman" w:hAnsi="Times New Roman"/>
                <w:sz w:val="24"/>
                <w:szCs w:val="24"/>
              </w:rPr>
              <w:t>- 19.33 kW-– 1.5 marks</w:t>
            </w:r>
          </w:p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( 6)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3D2A39" w:rsidRPr="003E0D1E" w:rsidRDefault="00B04A8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 xml:space="preserve">Emerging </w:t>
            </w:r>
            <w:r w:rsidR="003D2A39" w:rsidRPr="003E0D1E">
              <w:rPr>
                <w:rFonts w:ascii="Times New Roman" w:hAnsi="Times New Roman"/>
                <w:sz w:val="24"/>
                <w:szCs w:val="24"/>
              </w:rPr>
              <w:t xml:space="preserve"> technologies i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n the field of renewable energy- 4 marks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(4 )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B04A89" w:rsidRPr="003E0D1E" w:rsidRDefault="00B04A8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Biomass resources- types, classification – 3 marks</w:t>
            </w:r>
          </w:p>
          <w:p w:rsidR="003D2A39" w:rsidRPr="003E0D1E" w:rsidRDefault="00B04A8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3D2A39" w:rsidRPr="003E0D1E">
              <w:rPr>
                <w:rFonts w:ascii="Times New Roman" w:hAnsi="Times New Roman"/>
                <w:sz w:val="24"/>
                <w:szCs w:val="24"/>
              </w:rPr>
              <w:t xml:space="preserve">rocesses which 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are used for biomass conversion- 7 marks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B04A89" w:rsidRPr="003E0D1E" w:rsidRDefault="00B04A8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Fundamental mechanism- 2 marks</w:t>
            </w:r>
          </w:p>
          <w:p w:rsidR="00B04A89" w:rsidRPr="003E0D1E" w:rsidRDefault="00B04A8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Advantages- 2marks</w:t>
            </w:r>
          </w:p>
          <w:p w:rsidR="003D2A39" w:rsidRPr="003E0D1E" w:rsidRDefault="00B04A8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="003D2A39" w:rsidRPr="003E0D1E">
              <w:rPr>
                <w:rFonts w:ascii="Times New Roman" w:hAnsi="Times New Roman"/>
                <w:sz w:val="24"/>
                <w:szCs w:val="24"/>
              </w:rPr>
              <w:t xml:space="preserve">isadvantages of 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a wind energy conversion system- 1 mark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3D2A39" w:rsidRPr="003E0D1E" w:rsidTr="003E0D1E">
        <w:tc>
          <w:tcPr>
            <w:tcW w:w="45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092A43" w:rsidRPr="003E0D1E" w:rsidRDefault="00092A43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Small hydropower- 1 mark</w:t>
            </w:r>
          </w:p>
          <w:p w:rsidR="003D2A39" w:rsidRPr="003E0D1E" w:rsidRDefault="00092A43" w:rsidP="003E0D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Classification- 2 mark, E</w:t>
            </w:r>
            <w:r w:rsidR="003D2A39" w:rsidRPr="003E0D1E">
              <w:rPr>
                <w:rFonts w:ascii="Times New Roman" w:hAnsi="Times New Roman"/>
                <w:sz w:val="24"/>
                <w:szCs w:val="24"/>
              </w:rPr>
              <w:t>xpression for the power that can be generated f</w:t>
            </w:r>
            <w:r w:rsidRPr="003E0D1E">
              <w:rPr>
                <w:rFonts w:ascii="Times New Roman" w:hAnsi="Times New Roman"/>
                <w:sz w:val="24"/>
                <w:szCs w:val="24"/>
              </w:rPr>
              <w:t>rom a small hydro power station- 2 marks</w:t>
            </w:r>
          </w:p>
        </w:tc>
        <w:tc>
          <w:tcPr>
            <w:tcW w:w="672" w:type="dxa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3D2A39" w:rsidRPr="003E0D1E" w:rsidTr="003E0D1E">
        <w:tc>
          <w:tcPr>
            <w:tcW w:w="9606" w:type="dxa"/>
            <w:gridSpan w:val="6"/>
            <w:shd w:val="clear" w:color="auto" w:fill="auto"/>
          </w:tcPr>
          <w:p w:rsidR="003D2A39" w:rsidRPr="003E0D1E" w:rsidRDefault="003D2A39" w:rsidP="003E0D1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1E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52600D" w:rsidRDefault="0052600D" w:rsidP="00092A43"/>
    <w:sectPr w:rsidR="0052600D" w:rsidSect="006D5980">
      <w:headerReference w:type="default" r:id="rId7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A1F" w:rsidRDefault="00061A1F" w:rsidP="0051467A">
      <w:pPr>
        <w:spacing w:after="0" w:line="240" w:lineRule="auto"/>
      </w:pPr>
      <w:r>
        <w:separator/>
      </w:r>
    </w:p>
  </w:endnote>
  <w:endnote w:type="continuationSeparator" w:id="1">
    <w:p w:rsidR="00061A1F" w:rsidRDefault="00061A1F" w:rsidP="0051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A1F" w:rsidRDefault="00061A1F" w:rsidP="0051467A">
      <w:pPr>
        <w:spacing w:after="0" w:line="240" w:lineRule="auto"/>
      </w:pPr>
      <w:r>
        <w:separator/>
      </w:r>
    </w:p>
  </w:footnote>
  <w:footnote w:type="continuationSeparator" w:id="1">
    <w:p w:rsidR="00061A1F" w:rsidRDefault="00061A1F" w:rsidP="0051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7A" w:rsidRDefault="00EF3665" w:rsidP="0051467A">
    <w:pPr>
      <w:pStyle w:val="Default"/>
    </w:pPr>
    <w:r w:rsidRPr="00EF3665">
      <w:rPr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51467A" w:rsidRPr="0030610F" w:rsidRDefault="0051467A" w:rsidP="0051467A">
    <w:pPr>
      <w:pStyle w:val="Header"/>
      <w:rPr>
        <w:lang w:val="en-US" w:eastAsia="en-IN"/>
      </w:rPr>
    </w:pPr>
    <w:r>
      <w:t xml:space="preserve"> </w:t>
    </w:r>
    <w:r w:rsidRPr="006B254E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4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CE29BD" w:rsidRPr="00CE29BD">
        <w:rPr>
          <w:rFonts w:ascii="Book Antiqua" w:hAnsi="Book Antiqua" w:cs="Book Antiqua"/>
          <w:b/>
          <w:noProof/>
          <w:sz w:val="24"/>
          <w:szCs w:val="24"/>
          <w:lang w:eastAsia="en-IN"/>
        </w:rPr>
        <w:t>3</w:t>
      </w:r>
    </w:fldSimple>
  </w:p>
  <w:p w:rsidR="0051467A" w:rsidRDefault="005146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939D1"/>
    <w:multiLevelType w:val="hybridMultilevel"/>
    <w:tmpl w:val="905488E8"/>
    <w:lvl w:ilvl="0" w:tplc="0BC045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97A75"/>
    <w:rsid w:val="00061A1F"/>
    <w:rsid w:val="00092A43"/>
    <w:rsid w:val="000A1E93"/>
    <w:rsid w:val="001A5270"/>
    <w:rsid w:val="0021038D"/>
    <w:rsid w:val="00225914"/>
    <w:rsid w:val="002F3A2E"/>
    <w:rsid w:val="0036740D"/>
    <w:rsid w:val="003D2A39"/>
    <w:rsid w:val="003E0D1E"/>
    <w:rsid w:val="004059A3"/>
    <w:rsid w:val="0051467A"/>
    <w:rsid w:val="00521A39"/>
    <w:rsid w:val="0052600D"/>
    <w:rsid w:val="005F3F92"/>
    <w:rsid w:val="006D5980"/>
    <w:rsid w:val="006F4AFE"/>
    <w:rsid w:val="00793A0C"/>
    <w:rsid w:val="008435D0"/>
    <w:rsid w:val="0086394E"/>
    <w:rsid w:val="008B2E8F"/>
    <w:rsid w:val="009F1EFC"/>
    <w:rsid w:val="009F7F4C"/>
    <w:rsid w:val="00A2083A"/>
    <w:rsid w:val="00B04A89"/>
    <w:rsid w:val="00BF7E1D"/>
    <w:rsid w:val="00C83BD4"/>
    <w:rsid w:val="00C97A75"/>
    <w:rsid w:val="00CE29BD"/>
    <w:rsid w:val="00DE7908"/>
    <w:rsid w:val="00E5360A"/>
    <w:rsid w:val="00EF3665"/>
    <w:rsid w:val="00F5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A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7A75"/>
    <w:pPr>
      <w:ind w:left="720"/>
      <w:contextualSpacing/>
    </w:pPr>
    <w:rPr>
      <w:rFonts w:eastAsia="Times New Roman"/>
      <w:lang w:eastAsia="en-IN"/>
    </w:rPr>
  </w:style>
  <w:style w:type="paragraph" w:customStyle="1" w:styleId="Default">
    <w:name w:val="Default"/>
    <w:rsid w:val="00C97A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9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591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67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1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67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camp.officer</cp:lastModifiedBy>
  <cp:revision>1</cp:revision>
  <cp:lastPrinted>2018-11-16T10:36:00Z</cp:lastPrinted>
  <dcterms:created xsi:type="dcterms:W3CDTF">2019-07-17T12:00:00Z</dcterms:created>
  <dcterms:modified xsi:type="dcterms:W3CDTF">2019-07-19T10:40:00Z</dcterms:modified>
</cp:coreProperties>
</file>