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824885" w:rsidRPr="00824885" w:rsidTr="00824885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b/>
                <w:sz w:val="32"/>
              </w:rPr>
            </w:pPr>
            <w:r w:rsidRPr="00824885">
              <w:rPr>
                <w:b/>
                <w:sz w:val="32"/>
              </w:rPr>
              <w:t>Scheme of Valuation/Answer Key</w:t>
            </w:r>
          </w:p>
          <w:p w:rsidR="00824885" w:rsidRPr="00824885" w:rsidRDefault="00824885" w:rsidP="00824885">
            <w:pPr>
              <w:rPr>
                <w:b/>
                <w:sz w:val="32"/>
                <w:szCs w:val="32"/>
              </w:rPr>
            </w:pPr>
            <w:r w:rsidRPr="00824885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824885" w:rsidRPr="00824885" w:rsidTr="00824885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82488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824885" w:rsidRPr="00824885" w:rsidRDefault="007576B3" w:rsidP="008248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824885" w:rsidRPr="0082488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DECEMBER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Course Code: ME303</w:t>
            </w:r>
          </w:p>
        </w:tc>
      </w:tr>
      <w:tr w:rsidR="00824885" w:rsidRPr="00824885" w:rsidTr="00824885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Course Name: MACHINE TOOLS AND DIGITAL MANUFACTURING</w:t>
            </w:r>
          </w:p>
        </w:tc>
      </w:tr>
      <w:tr w:rsidR="00824885" w:rsidRPr="00824885" w:rsidTr="00824885">
        <w:tc>
          <w:tcPr>
            <w:tcW w:w="3162" w:type="dxa"/>
            <w:gridSpan w:val="3"/>
            <w:shd w:val="clear" w:color="auto" w:fill="auto"/>
          </w:tcPr>
          <w:p w:rsidR="00824885" w:rsidRPr="00824885" w:rsidRDefault="00824885" w:rsidP="00C509F6">
            <w:r w:rsidRPr="00824885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824885" w:rsidRPr="00824885" w:rsidRDefault="00824885" w:rsidP="00C509F6"/>
        </w:tc>
        <w:tc>
          <w:tcPr>
            <w:tcW w:w="3521" w:type="dxa"/>
            <w:gridSpan w:val="2"/>
            <w:shd w:val="clear" w:color="auto" w:fill="auto"/>
          </w:tcPr>
          <w:p w:rsidR="00824885" w:rsidRPr="00824885" w:rsidRDefault="00824885" w:rsidP="00824885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824885" w:rsidRPr="00824885" w:rsidTr="00824885">
        <w:trPr>
          <w:trHeight w:val="263"/>
        </w:trPr>
        <w:tc>
          <w:tcPr>
            <w:tcW w:w="456" w:type="dxa"/>
            <w:shd w:val="clear" w:color="auto" w:fill="auto"/>
          </w:tcPr>
          <w:p w:rsidR="00824885" w:rsidRPr="00824885" w:rsidRDefault="00824885" w:rsidP="00C509F6"/>
        </w:tc>
        <w:tc>
          <w:tcPr>
            <w:tcW w:w="416" w:type="dxa"/>
            <w:shd w:val="clear" w:color="auto" w:fill="auto"/>
          </w:tcPr>
          <w:p w:rsidR="00824885" w:rsidRPr="00824885" w:rsidRDefault="00824885" w:rsidP="00C509F6"/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C509F6">
            <w:r w:rsidRPr="00824885">
              <w:rPr>
                <w:sz w:val="18"/>
                <w:szCs w:val="18"/>
              </w:rPr>
              <w:t>Marks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824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diagram – Give 2 marks</w:t>
            </w:r>
          </w:p>
          <w:p w:rsidR="00F82226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Identifying the primary, secondary and tertiary regions of heat generation – Give 3 marks 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rPr>
          <w:trHeight w:val="285"/>
        </w:trPr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F82226" w:rsidP="00F822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5 differences – Give 5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crater &amp; flank wear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appropriate steps - Give 4 marks</w:t>
            </w:r>
          </w:p>
          <w:p w:rsidR="00555A8C" w:rsidRDefault="00555A8C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Sol: Shear angle  = 38.77°</w:t>
            </w:r>
          </w:p>
          <w:p w:rsidR="00555A8C" w:rsidRDefault="00555A8C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Shear force = 654.1 N</w:t>
            </w:r>
          </w:p>
          <w:p w:rsidR="00555A8C" w:rsidRPr="00824885" w:rsidRDefault="00555A8C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Kinetic coefficient of friction = 0.497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F82226" w:rsidP="00F822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 two reasons –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diagram – 2 marks</w:t>
            </w:r>
          </w:p>
          <w:p w:rsidR="00F82226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differences – Give 3 marks</w:t>
            </w:r>
          </w:p>
          <w:p w:rsidR="00F82226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diagrams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  <w:p w:rsidR="00F82226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different parts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  <w:vAlign w:val="center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F82226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2 advantages – 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F82226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1F21A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any</w:t>
            </w:r>
            <w:r w:rsidR="00F82226">
              <w:rPr>
                <w:rFonts w:ascii="Times New Roman" w:hAnsi="Times New Roman"/>
                <w:sz w:val="24"/>
                <w:szCs w:val="24"/>
              </w:rPr>
              <w:t xml:space="preserve"> 4 differences</w:t>
            </w:r>
            <w:r>
              <w:rPr>
                <w:rFonts w:ascii="Times New Roman" w:hAnsi="Times New Roman"/>
                <w:sz w:val="24"/>
                <w:szCs w:val="24"/>
              </w:rPr>
              <w:t>- Give 6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F21A2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1F21A2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Appropriate steps – 3 marks</w:t>
            </w:r>
          </w:p>
          <w:p w:rsidR="00921B19" w:rsidRPr="00824885" w:rsidRDefault="00921B19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Sol: 15.93m/min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F21A2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1F21A2" w:rsidRPr="00824885" w:rsidRDefault="001F21A2" w:rsidP="001F21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5 operations – 5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1F21A2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05649E" w:rsidRDefault="0005649E" w:rsidP="00824885">
            <w:pPr>
              <w:spacing w:line="360" w:lineRule="auto"/>
              <w:jc w:val="both"/>
            </w:pPr>
            <w:r>
              <w:t xml:space="preserve"> sketches for up milling and down milling – 3 marks </w:t>
            </w:r>
          </w:p>
          <w:p w:rsidR="0005649E" w:rsidRDefault="0005649E" w:rsidP="00824885">
            <w:pPr>
              <w:spacing w:line="360" w:lineRule="auto"/>
              <w:jc w:val="both"/>
            </w:pPr>
            <w:r>
              <w:t>2 advantages – 2 marks</w:t>
            </w:r>
          </w:p>
          <w:p w:rsidR="005244C3" w:rsidRPr="00824885" w:rsidRDefault="0005649E" w:rsidP="000564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 disadvanatages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244C3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5244C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3 milling attachment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244C3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5244C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  <w:p w:rsidR="005244C3" w:rsidRPr="00824885" w:rsidRDefault="005244C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244C3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5244C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sketch – 2.5 marks</w:t>
            </w:r>
          </w:p>
          <w:p w:rsidR="005244C3" w:rsidRPr="00824885" w:rsidRDefault="005244C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each part – 2.5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244C3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824885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8248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8248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51660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– </w:t>
            </w:r>
            <w:r w:rsidR="000564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 marks</w:t>
            </w:r>
          </w:p>
          <w:p w:rsidR="0051660D" w:rsidRPr="00824885" w:rsidRDefault="0051660D" w:rsidP="000564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– </w:t>
            </w:r>
            <w:r w:rsidR="000564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1660D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51660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Diagrams- 2</w:t>
            </w:r>
            <w:r w:rsidR="0005649E">
              <w:rPr>
                <w:rFonts w:ascii="Times New Roman" w:hAnsi="Times New Roman"/>
                <w:sz w:val="24"/>
                <w:szCs w:val="24"/>
              </w:rPr>
              <w:t>Nos. 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 </w:t>
            </w:r>
          </w:p>
          <w:p w:rsidR="0051660D" w:rsidRPr="00824885" w:rsidRDefault="0051660D" w:rsidP="000564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– </w:t>
            </w:r>
            <w:r w:rsidR="000564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51660D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925DE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glazing – 2 marks</w:t>
            </w:r>
          </w:p>
          <w:p w:rsidR="00925DE3" w:rsidRPr="00824885" w:rsidRDefault="00925DE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loading of wheels – 2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925DE3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925DE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Importance of super finishing process – 3 marks</w:t>
            </w:r>
          </w:p>
          <w:p w:rsidR="00925DE3" w:rsidRPr="00824885" w:rsidRDefault="00925DE3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Values of surface roughness of various super finishing process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925DE3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05649E" w:rsidRDefault="0005649E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– 2 marks</w:t>
            </w:r>
          </w:p>
          <w:p w:rsidR="00284F9D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</w:t>
            </w:r>
            <w:r w:rsidR="000564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284F9D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– 1 mark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824885" w:rsidP="00284F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diagram – 2 marks</w:t>
            </w:r>
          </w:p>
          <w:p w:rsidR="00284F9D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5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 related to IT Technologies used in DM scenario with examples – give 7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7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organizational sciences used in DM – Give 3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3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4 differences  - 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  <w:p w:rsidR="00284F9D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each elements of flow chart –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284F9D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benefits – Give 6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6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45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24885" w:rsidRPr="00824885" w:rsidRDefault="00284F9D" w:rsidP="00284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IDEF modelling method with references to its different versions – Give 4 marks</w:t>
            </w:r>
          </w:p>
        </w:tc>
        <w:tc>
          <w:tcPr>
            <w:tcW w:w="672" w:type="dxa"/>
            <w:shd w:val="clear" w:color="auto" w:fill="auto"/>
          </w:tcPr>
          <w:p w:rsidR="00824885" w:rsidRPr="00824885" w:rsidRDefault="00A75B6B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(</w:t>
            </w:r>
            <w:r w:rsidR="00284F9D">
              <w:rPr>
                <w:rFonts w:ascii="Times New Roman" w:hAnsi="Times New Roman"/>
                <w:sz w:val="24"/>
                <w:szCs w:val="24"/>
              </w:rPr>
              <w:t>4</w:t>
            </w:r>
            <w:r w:rsidRPr="008248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885" w:rsidRPr="00824885" w:rsidTr="00824885">
        <w:tc>
          <w:tcPr>
            <w:tcW w:w="9606" w:type="dxa"/>
            <w:gridSpan w:val="6"/>
            <w:shd w:val="clear" w:color="auto" w:fill="auto"/>
          </w:tcPr>
          <w:p w:rsidR="00824885" w:rsidRPr="00824885" w:rsidRDefault="00824885" w:rsidP="008248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5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C509F6" w:rsidRDefault="00C509F6"/>
    <w:sectPr w:rsidR="00C509F6" w:rsidSect="00EE0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5E" w:rsidRDefault="00C1565E" w:rsidP="00C1565E">
      <w:pPr>
        <w:spacing w:after="0" w:line="240" w:lineRule="auto"/>
      </w:pPr>
      <w:r>
        <w:separator/>
      </w:r>
    </w:p>
  </w:endnote>
  <w:endnote w:type="continuationSeparator" w:id="1">
    <w:p w:rsidR="00C1565E" w:rsidRDefault="00C1565E" w:rsidP="00C1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C156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C156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C15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5E" w:rsidRDefault="00C1565E" w:rsidP="00C1565E">
      <w:pPr>
        <w:spacing w:after="0" w:line="240" w:lineRule="auto"/>
      </w:pPr>
      <w:r>
        <w:separator/>
      </w:r>
    </w:p>
  </w:footnote>
  <w:footnote w:type="continuationSeparator" w:id="1">
    <w:p w:rsidR="00C1565E" w:rsidRDefault="00C1565E" w:rsidP="00C1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C156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811342" w:rsidP="00C1565E">
    <w:pPr>
      <w:pStyle w:val="Default"/>
    </w:pPr>
    <w:r w:rsidRPr="0081134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C1565E" w:rsidRPr="006B254E" w:rsidRDefault="00C1565E" w:rsidP="00C1565E">
    <w:pPr>
      <w:pStyle w:val="Header"/>
      <w:rPr>
        <w:lang w:eastAsia="en-IN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B41DAC" w:rsidRPr="00B41DAC">
        <w:rPr>
          <w:rFonts w:ascii="Book Antiqua" w:hAnsi="Book Antiqua" w:cs="Book Antiqua"/>
          <w:b/>
          <w:noProof/>
          <w:sz w:val="24"/>
          <w:szCs w:val="24"/>
          <w:lang w:eastAsia="en-IN"/>
        </w:rPr>
        <w:t>4</w:t>
      </w:r>
    </w:fldSimple>
  </w:p>
  <w:p w:rsidR="00C1565E" w:rsidRDefault="00C156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E" w:rsidRDefault="00C156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4885"/>
    <w:rsid w:val="0005649E"/>
    <w:rsid w:val="001F21A2"/>
    <w:rsid w:val="002169B1"/>
    <w:rsid w:val="00284F9D"/>
    <w:rsid w:val="00370A7D"/>
    <w:rsid w:val="0043495E"/>
    <w:rsid w:val="0051660D"/>
    <w:rsid w:val="005244C3"/>
    <w:rsid w:val="00555A8C"/>
    <w:rsid w:val="00675E6E"/>
    <w:rsid w:val="007576B3"/>
    <w:rsid w:val="00811342"/>
    <w:rsid w:val="00824885"/>
    <w:rsid w:val="00921B19"/>
    <w:rsid w:val="00925DE3"/>
    <w:rsid w:val="00A75B6B"/>
    <w:rsid w:val="00A8644B"/>
    <w:rsid w:val="00B41DAC"/>
    <w:rsid w:val="00C1565E"/>
    <w:rsid w:val="00C509F6"/>
    <w:rsid w:val="00CC1995"/>
    <w:rsid w:val="00EE0E9E"/>
    <w:rsid w:val="00F8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9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495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5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15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65E"/>
    <w:rPr>
      <w:sz w:val="22"/>
      <w:szCs w:val="22"/>
      <w:lang w:eastAsia="en-US"/>
    </w:rPr>
  </w:style>
  <w:style w:type="paragraph" w:customStyle="1" w:styleId="Default">
    <w:name w:val="Default"/>
    <w:rsid w:val="00C15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2018-11-28T09:47:00Z</cp:lastPrinted>
  <dcterms:created xsi:type="dcterms:W3CDTF">2019-07-30T03:21:00Z</dcterms:created>
  <dcterms:modified xsi:type="dcterms:W3CDTF">2019-07-30T05:10:00Z</dcterms:modified>
</cp:coreProperties>
</file>