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699"/>
        <w:gridCol w:w="822"/>
      </w:tblGrid>
      <w:tr w:rsidR="009314EF" w:rsidRPr="00B90B44" w:rsidTr="00B90B44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314EF" w:rsidRPr="00B90B44" w:rsidRDefault="009314EF" w:rsidP="00B90B44">
            <w:pPr>
              <w:spacing w:after="0" w:line="240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B90B44">
              <w:rPr>
                <w:b/>
                <w:sz w:val="32"/>
              </w:rPr>
              <w:t>Scheme of Valuation/Answer Key</w:t>
            </w:r>
          </w:p>
          <w:p w:rsidR="009314EF" w:rsidRPr="00B90B44" w:rsidRDefault="009314EF" w:rsidP="00B90B44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90B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9314EF" w:rsidRPr="00B90B44" w:rsidTr="00B90B44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314EF" w:rsidRPr="00B90B44" w:rsidRDefault="009314EF" w:rsidP="00B90B44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B90B44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9314EF" w:rsidRPr="00B90B44" w:rsidRDefault="009314EF" w:rsidP="00B90B4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EXAMINATION, DECEMBER 2018</w:t>
            </w:r>
          </w:p>
        </w:tc>
      </w:tr>
      <w:tr w:rsidR="009314EF" w:rsidRPr="00B90B44" w:rsidTr="00B90B44">
        <w:tc>
          <w:tcPr>
            <w:tcW w:w="9606" w:type="dxa"/>
            <w:gridSpan w:val="6"/>
            <w:shd w:val="clear" w:color="auto" w:fill="auto"/>
            <w:vAlign w:val="center"/>
          </w:tcPr>
          <w:p w:rsidR="009314EF" w:rsidRPr="00B90B44" w:rsidRDefault="009314EF" w:rsidP="00B90B44">
            <w:pPr>
              <w:spacing w:after="0" w:line="240" w:lineRule="auto"/>
              <w:jc w:val="center"/>
            </w:pPr>
            <w:r w:rsidRPr="00B90B44">
              <w:rPr>
                <w:rFonts w:ascii="Times New Roman" w:hAnsi="Times New Roman"/>
                <w:b/>
                <w:sz w:val="24"/>
                <w:szCs w:val="24"/>
              </w:rPr>
              <w:t>Course Code: EE303</w:t>
            </w:r>
          </w:p>
        </w:tc>
      </w:tr>
      <w:tr w:rsidR="009314EF" w:rsidRPr="00B90B44" w:rsidTr="00B90B44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9314EF" w:rsidRPr="00B90B44" w:rsidRDefault="009314EF" w:rsidP="00B90B44">
            <w:pPr>
              <w:spacing w:after="0" w:line="240" w:lineRule="auto"/>
              <w:jc w:val="center"/>
            </w:pPr>
            <w:r w:rsidRPr="00B90B44">
              <w:rPr>
                <w:rFonts w:ascii="Times New Roman" w:hAnsi="Times New Roman"/>
                <w:b/>
                <w:sz w:val="24"/>
                <w:szCs w:val="24"/>
              </w:rPr>
              <w:t>Course Name: LINEAR CONTROL SYSTEMS</w:t>
            </w:r>
          </w:p>
        </w:tc>
      </w:tr>
      <w:tr w:rsidR="009314EF" w:rsidRPr="00B90B44" w:rsidTr="00B90B44">
        <w:tc>
          <w:tcPr>
            <w:tcW w:w="3162" w:type="dxa"/>
            <w:gridSpan w:val="3"/>
            <w:shd w:val="clear" w:color="auto" w:fill="auto"/>
          </w:tcPr>
          <w:p w:rsidR="009314EF" w:rsidRPr="00B90B44" w:rsidRDefault="009314EF" w:rsidP="00B90B44">
            <w:pPr>
              <w:spacing w:after="0" w:line="240" w:lineRule="auto"/>
            </w:pPr>
            <w:r w:rsidRPr="00B90B44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9314EF" w:rsidRPr="00B90B44" w:rsidRDefault="009314EF" w:rsidP="00B90B44">
            <w:pPr>
              <w:spacing w:after="0" w:line="240" w:lineRule="auto"/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9314EF" w:rsidRPr="00B90B44" w:rsidRDefault="009314EF" w:rsidP="00B90B44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9314EF" w:rsidRPr="00B90B44" w:rsidTr="00B90B44">
        <w:tc>
          <w:tcPr>
            <w:tcW w:w="9606" w:type="dxa"/>
            <w:gridSpan w:val="6"/>
            <w:shd w:val="clear" w:color="auto" w:fill="auto"/>
            <w:vAlign w:val="center"/>
          </w:tcPr>
          <w:p w:rsidR="009314EF" w:rsidRPr="00B90B44" w:rsidRDefault="009314EF" w:rsidP="00B90B44">
            <w:pPr>
              <w:spacing w:after="0" w:line="240" w:lineRule="auto"/>
              <w:jc w:val="center"/>
            </w:pPr>
            <w:r w:rsidRPr="00B90B44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9314EF" w:rsidRPr="00B90B44" w:rsidTr="00B90B44">
        <w:trPr>
          <w:trHeight w:val="263"/>
        </w:trPr>
        <w:tc>
          <w:tcPr>
            <w:tcW w:w="456" w:type="dxa"/>
            <w:shd w:val="clear" w:color="auto" w:fill="auto"/>
          </w:tcPr>
          <w:p w:rsidR="009314EF" w:rsidRPr="00B90B44" w:rsidRDefault="009314EF" w:rsidP="00B90B44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9314EF" w:rsidRPr="00B90B44" w:rsidRDefault="009314EF" w:rsidP="00B90B44">
            <w:pPr>
              <w:spacing w:after="0" w:line="240" w:lineRule="auto"/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90B44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B90B4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B90B4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9314EF" w:rsidRPr="00B90B44" w:rsidRDefault="009314EF" w:rsidP="00B90B44">
            <w:pPr>
              <w:spacing w:after="0" w:line="240" w:lineRule="auto"/>
            </w:pPr>
            <w:r w:rsidRPr="00B90B44">
              <w:rPr>
                <w:sz w:val="18"/>
                <w:szCs w:val="18"/>
              </w:rPr>
              <w:t>Marks</w:t>
            </w:r>
          </w:p>
        </w:tc>
      </w:tr>
      <w:tr w:rsidR="009314EF" w:rsidRPr="00B90B44" w:rsidTr="00B90B44">
        <w:tc>
          <w:tcPr>
            <w:tcW w:w="45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B90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9314EF" w:rsidRPr="00B90B44" w:rsidRDefault="00AF746A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 of closed loop system(2)+derivation(3)</w:t>
            </w:r>
          </w:p>
        </w:tc>
        <w:tc>
          <w:tcPr>
            <w:tcW w:w="822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>5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tr w:rsidR="009314EF" w:rsidRPr="00B90B44" w:rsidTr="00B90B44">
        <w:tc>
          <w:tcPr>
            <w:tcW w:w="45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9314EF" w:rsidRPr="00B90B44" w:rsidRDefault="00AF746A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Mechanical equation(1) +Force-voltage analogy(2)+force -current analogy(2)</w:t>
            </w:r>
          </w:p>
        </w:tc>
        <w:tc>
          <w:tcPr>
            <w:tcW w:w="822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>5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14EF" w:rsidRPr="00B90B44" w:rsidTr="00B90B44">
        <w:tc>
          <w:tcPr>
            <w:tcW w:w="45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9314EF" w:rsidRPr="00B90B44" w:rsidRDefault="00AF746A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Necessary condition check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>)+</w:t>
            </w:r>
            <w:r w:rsidR="00992BB2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outh</w:t>
            </w:r>
            <w:r w:rsidR="00992BB2">
              <w:rPr>
                <w:rFonts w:ascii="Times New Roman" w:hAnsi="Times New Roman"/>
                <w:sz w:val="24"/>
                <w:szCs w:val="24"/>
              </w:rPr>
              <w:t>’</w:t>
            </w:r>
            <w:r w:rsidR="00AF172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array</w:t>
            </w:r>
            <w:r w:rsidR="00992BB2">
              <w:rPr>
                <w:rFonts w:ascii="Times New Roman" w:hAnsi="Times New Roman"/>
                <w:sz w:val="24"/>
                <w:szCs w:val="24"/>
              </w:rPr>
              <w:t xml:space="preserve"> (special case) </w:t>
            </w:r>
            <w:r>
              <w:rPr>
                <w:rFonts w:ascii="Times New Roman" w:hAnsi="Times New Roman"/>
                <w:sz w:val="24"/>
                <w:szCs w:val="24"/>
              </w:rPr>
              <w:t>(3)+ unstable(1)</w:t>
            </w:r>
          </w:p>
        </w:tc>
        <w:tc>
          <w:tcPr>
            <w:tcW w:w="822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>5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314EF" w:rsidRPr="00B90B44" w:rsidTr="00B90B44">
        <w:tc>
          <w:tcPr>
            <w:tcW w:w="45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CA089D" w:rsidRPr="00B90B44" w:rsidRDefault="00AF746A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Angle criterion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+magnitude criterion(1)+ condition checking(2) +comment(1)</w:t>
            </w:r>
          </w:p>
        </w:tc>
        <w:tc>
          <w:tcPr>
            <w:tcW w:w="822" w:type="dxa"/>
            <w:shd w:val="clear" w:color="auto" w:fill="auto"/>
          </w:tcPr>
          <w:p w:rsidR="009314EF" w:rsidRPr="00B90B44" w:rsidRDefault="00CA089D" w:rsidP="00B90B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9314EF" w:rsidRPr="00B90B44" w:rsidTr="00B90B44">
        <w:tc>
          <w:tcPr>
            <w:tcW w:w="45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9314EF" w:rsidRPr="00B90B44" w:rsidRDefault="00AF746A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a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 xml:space="preserve">ny </w:t>
            </w:r>
            <w:r>
              <w:rPr>
                <w:rFonts w:ascii="Times New Roman" w:hAnsi="Times New Roman"/>
                <w:sz w:val="24"/>
                <w:szCs w:val="24"/>
              </w:rPr>
              <w:t>three specifications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089D" w:rsidRPr="00B90B4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+ figure/equations(2)</w:t>
            </w:r>
          </w:p>
        </w:tc>
        <w:tc>
          <w:tcPr>
            <w:tcW w:w="822" w:type="dxa"/>
            <w:shd w:val="clear" w:color="auto" w:fill="auto"/>
          </w:tcPr>
          <w:p w:rsidR="009314EF" w:rsidRPr="00B90B44" w:rsidRDefault="00CA089D" w:rsidP="00B90B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9314EF" w:rsidRPr="00B90B44" w:rsidTr="00B90B44">
        <w:tc>
          <w:tcPr>
            <w:tcW w:w="45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9314EF" w:rsidRPr="00B90B44" w:rsidRDefault="00FC5E9D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to check stability using Bode plot(</w:t>
            </w:r>
            <w:r w:rsidR="00992B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)+ condition for stability(2)</w:t>
            </w:r>
          </w:p>
        </w:tc>
        <w:tc>
          <w:tcPr>
            <w:tcW w:w="822" w:type="dxa"/>
            <w:shd w:val="clear" w:color="auto" w:fill="auto"/>
          </w:tcPr>
          <w:p w:rsidR="009314EF" w:rsidRPr="00B90B44" w:rsidRDefault="00CA089D" w:rsidP="00B90B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9314EF" w:rsidRPr="00B90B44" w:rsidTr="00B90B44">
        <w:tc>
          <w:tcPr>
            <w:tcW w:w="45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9314EF" w:rsidRPr="00B90B44" w:rsidRDefault="00CA089D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Statement (</w:t>
            </w:r>
            <w:r w:rsidR="00FC5E9D">
              <w:rPr>
                <w:rFonts w:ascii="Times New Roman" w:hAnsi="Times New Roman"/>
                <w:sz w:val="24"/>
                <w:szCs w:val="24"/>
              </w:rPr>
              <w:t>2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)+</w:t>
            </w:r>
            <w:r w:rsidR="00FC5E9D">
              <w:rPr>
                <w:rFonts w:ascii="Times New Roman" w:hAnsi="Times New Roman"/>
                <w:sz w:val="24"/>
                <w:szCs w:val="24"/>
              </w:rPr>
              <w:t>explanation(2)</w:t>
            </w:r>
            <w:r w:rsidR="00992BB2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FC5E9D">
              <w:rPr>
                <w:rFonts w:ascii="Times New Roman" w:hAnsi="Times New Roman"/>
                <w:sz w:val="24"/>
                <w:szCs w:val="24"/>
              </w:rPr>
              <w:t>quation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C5E9D">
              <w:rPr>
                <w:rFonts w:ascii="Times New Roman" w:hAnsi="Times New Roman"/>
                <w:sz w:val="24"/>
                <w:szCs w:val="24"/>
              </w:rPr>
              <w:t>1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shd w:val="clear" w:color="auto" w:fill="auto"/>
          </w:tcPr>
          <w:p w:rsidR="009314EF" w:rsidRPr="00B90B44" w:rsidRDefault="00CA089D" w:rsidP="00B90B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9314EF" w:rsidRPr="00B90B44" w:rsidTr="00B90B44">
        <w:tc>
          <w:tcPr>
            <w:tcW w:w="45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9314EF" w:rsidRPr="00B90B44" w:rsidRDefault="009314EF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9314EF" w:rsidRPr="00B90B44" w:rsidRDefault="00FC5E9D" w:rsidP="00B90B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Polar plot</w:t>
            </w:r>
            <w:r w:rsidR="00992BB2">
              <w:rPr>
                <w:rFonts w:ascii="Times New Roman" w:hAnsi="Times New Roman"/>
                <w:sz w:val="24"/>
                <w:szCs w:val="24"/>
              </w:rPr>
              <w:t>(marks may also be given if polar plot is correctly drawn without any steps ie from knowing the starting point (type) and terminating point (order))</w:t>
            </w:r>
          </w:p>
        </w:tc>
        <w:tc>
          <w:tcPr>
            <w:tcW w:w="822" w:type="dxa"/>
            <w:shd w:val="clear" w:color="auto" w:fill="auto"/>
          </w:tcPr>
          <w:p w:rsidR="009314EF" w:rsidRPr="00B90B44" w:rsidRDefault="00CA089D" w:rsidP="00B90B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9314EF" w:rsidRPr="00B90B44" w:rsidTr="00B90B44">
        <w:tc>
          <w:tcPr>
            <w:tcW w:w="9606" w:type="dxa"/>
            <w:gridSpan w:val="6"/>
            <w:shd w:val="clear" w:color="auto" w:fill="auto"/>
            <w:vAlign w:val="center"/>
          </w:tcPr>
          <w:p w:rsidR="009314EF" w:rsidRPr="00B90B44" w:rsidRDefault="009314EF" w:rsidP="00B9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9314EF" w:rsidRPr="00B90B44" w:rsidTr="00B90B44">
        <w:tc>
          <w:tcPr>
            <w:tcW w:w="9606" w:type="dxa"/>
            <w:gridSpan w:val="6"/>
            <w:shd w:val="clear" w:color="auto" w:fill="auto"/>
            <w:vAlign w:val="center"/>
          </w:tcPr>
          <w:p w:rsidR="009314EF" w:rsidRPr="00B90B44" w:rsidRDefault="009314EF" w:rsidP="00B90B44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0B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Answer any </w:t>
            </w:r>
            <w:r w:rsidR="000D5D91" w:rsidRPr="00B90B44">
              <w:rPr>
                <w:rFonts w:ascii="Times New Roman" w:hAnsi="Times New Roman"/>
                <w:b/>
                <w:i/>
                <w:sz w:val="24"/>
                <w:szCs w:val="24"/>
              </w:rPr>
              <w:t>two full</w:t>
            </w:r>
            <w:r w:rsidRPr="00B90B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questions, each carries10 marks.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Steps(4) +final answer(1) [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Marks may be given for each  steps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Differential equations(2) + anyone transfer function(3)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992BB2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Deriving the expression (</w:t>
            </w:r>
            <w:r w:rsidR="00992BB2">
              <w:rPr>
                <w:rFonts w:ascii="Times New Roman" w:hAnsi="Times New Roman"/>
                <w:sz w:val="24"/>
                <w:szCs w:val="24"/>
              </w:rPr>
              <w:t>4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 w:rsidR="00992BB2">
              <w:rPr>
                <w:rFonts w:ascii="Times New Roman" w:hAnsi="Times New Roman"/>
                <w:sz w:val="24"/>
                <w:szCs w:val="24"/>
              </w:rPr>
              <w:t>4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Closed loop transfer function(</w:t>
            </w:r>
            <w:r w:rsidR="00733F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+ damping ratio =1(1) + natural frequency=5 rad/sec(2) + k  = 25 (</w:t>
            </w:r>
            <w:r w:rsidR="00733F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 w:rsidR="00992BB2">
              <w:rPr>
                <w:rFonts w:ascii="Times New Roman" w:hAnsi="Times New Roman"/>
                <w:sz w:val="24"/>
                <w:szCs w:val="24"/>
              </w:rPr>
              <w:t>6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733F60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F60">
              <w:rPr>
                <w:rFonts w:ascii="Times New Roman" w:hAnsi="Times New Roman"/>
                <w:color w:val="FF0000"/>
                <w:sz w:val="24"/>
                <w:szCs w:val="24"/>
              </w:rPr>
              <w:t>Error in question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2BB2">
              <w:rPr>
                <w:rFonts w:ascii="Times New Roman" w:hAnsi="Times New Roman"/>
                <w:sz w:val="24"/>
                <w:szCs w:val="24"/>
              </w:rPr>
              <w:t xml:space="preserve">The given function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closed loop transfer function  not open loop transfer function).sketch(1) + maximum overshoot(2) + peak time(2). </w:t>
            </w:r>
            <w:r w:rsidRPr="00992BB2">
              <w:rPr>
                <w:rFonts w:ascii="Times New Roman" w:hAnsi="Times New Roman"/>
                <w:color w:val="FF0000"/>
                <w:sz w:val="24"/>
                <w:szCs w:val="24"/>
              </w:rPr>
              <w:t>Proportionate marks may be given for positive approach to answer the question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733F60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 xml:space="preserve">Forward path gain(1) +individual loops(1) +Two non-touching loop gain (1) + </w:t>
            </w:r>
            <w:r w:rsidRPr="00B90B44">
              <w:rPr>
                <w:rFonts w:ascii="Times New Roman" w:hAnsi="Times New Roman"/>
                <w:sz w:val="24"/>
                <w:szCs w:val="24"/>
              </w:rPr>
              <w:lastRenderedPageBreak/>
              <w:t>+ delta calculation(1) + transfer function(1)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lastRenderedPageBreak/>
              <w:t>(5)</w:t>
            </w:r>
          </w:p>
        </w:tc>
      </w:tr>
      <w:tr w:rsidR="00FC5E9D" w:rsidRPr="00B90B44" w:rsidTr="00B90B44">
        <w:tc>
          <w:tcPr>
            <w:tcW w:w="9606" w:type="dxa"/>
            <w:gridSpan w:val="6"/>
            <w:shd w:val="clear" w:color="auto" w:fill="auto"/>
          </w:tcPr>
          <w:p w:rsidR="00FC5E9D" w:rsidRPr="00B90B44" w:rsidRDefault="00FC5E9D" w:rsidP="00FC5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PART C</w:t>
            </w:r>
          </w:p>
        </w:tc>
      </w:tr>
      <w:tr w:rsidR="00FC5E9D" w:rsidRPr="00B90B44" w:rsidTr="00B90B44">
        <w:tc>
          <w:tcPr>
            <w:tcW w:w="9606" w:type="dxa"/>
            <w:gridSpan w:val="6"/>
            <w:shd w:val="clear" w:color="auto" w:fill="auto"/>
          </w:tcPr>
          <w:p w:rsidR="00FC5E9D" w:rsidRPr="00B90B44" w:rsidRDefault="00FC5E9D" w:rsidP="00FC5E9D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0B44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carries10 marks.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733F60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Velocity error and error constant equation(2) +calculation of k (3)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3A0BF6">
              <w:rPr>
                <w:rFonts w:ascii="Times New Roman" w:hAnsi="Times New Roman"/>
                <w:sz w:val="24"/>
                <w:szCs w:val="24"/>
              </w:rPr>
              <w:t>5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AF1725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Routh’s</w:t>
            </w:r>
            <w:r w:rsidR="00733F60">
              <w:rPr>
                <w:rFonts w:ascii="Times New Roman" w:hAnsi="Times New Roman"/>
                <w:sz w:val="24"/>
                <w:szCs w:val="24"/>
              </w:rPr>
              <w:t xml:space="preserve"> array formation</w:t>
            </w:r>
            <w:r w:rsidR="003A0BF6">
              <w:rPr>
                <w:rFonts w:ascii="Times New Roman" w:hAnsi="Times New Roman"/>
                <w:sz w:val="24"/>
                <w:szCs w:val="24"/>
              </w:rPr>
              <w:t>(2) +value of k for stable condition(1) +unstable condition (1)+marginally stable condition (1)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3A0BF6">
              <w:rPr>
                <w:rFonts w:ascii="Times New Roman" w:hAnsi="Times New Roman"/>
                <w:sz w:val="24"/>
                <w:szCs w:val="24"/>
              </w:rPr>
              <w:t>5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 xml:space="preserve">Pole </w:t>
            </w:r>
            <w:r w:rsidR="003A0B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 xml:space="preserve">zero marking on graph sheet(1) +existence  on real axis(1)+ angle of asymptote(1)+ centroid(1)+ </w:t>
            </w:r>
            <w:r w:rsidR="003A0BF6">
              <w:rPr>
                <w:rFonts w:ascii="Times New Roman" w:hAnsi="Times New Roman"/>
                <w:sz w:val="24"/>
                <w:szCs w:val="24"/>
              </w:rPr>
              <w:t xml:space="preserve">point of intersection on imaginary axis 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(2)+ final plot (3) + finding k (1)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3A0BF6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Error transfer function</w:t>
            </w:r>
            <w:r w:rsidR="00FC5E9D"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5E9D" w:rsidRPr="00B90B44">
              <w:rPr>
                <w:rFonts w:ascii="Times New Roman" w:hAnsi="Times New Roman"/>
                <w:sz w:val="24"/>
                <w:szCs w:val="24"/>
              </w:rPr>
              <w:t>) +</w:t>
            </w:r>
            <w:r>
              <w:rPr>
                <w:rFonts w:ascii="Times New Roman" w:hAnsi="Times New Roman"/>
                <w:sz w:val="24"/>
                <w:szCs w:val="24"/>
              </w:rPr>
              <w:t>calculation of dynamic error coefficients k1,k2,k3,k4 (2</w:t>
            </w:r>
            <w:r w:rsidR="00FC5E9D" w:rsidRPr="00B90B4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steady state error calculation (2)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 w:rsidR="00992BB2">
              <w:rPr>
                <w:rFonts w:ascii="Times New Roman" w:hAnsi="Times New Roman"/>
                <w:sz w:val="24"/>
                <w:szCs w:val="24"/>
              </w:rPr>
              <w:t>5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3A0BF6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the effect of adding poles using root locus diagram(2.5) + effect of adding zeros using root locus diagram (2.5)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 w:rsidR="00992BB2">
              <w:rPr>
                <w:rFonts w:ascii="Times New Roman" w:hAnsi="Times New Roman"/>
                <w:sz w:val="24"/>
                <w:szCs w:val="24"/>
              </w:rPr>
              <w:t>5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E9D" w:rsidRPr="00B90B44" w:rsidTr="00B90B44">
        <w:tc>
          <w:tcPr>
            <w:tcW w:w="9606" w:type="dxa"/>
            <w:gridSpan w:val="6"/>
            <w:shd w:val="clear" w:color="auto" w:fill="auto"/>
          </w:tcPr>
          <w:p w:rsidR="00FC5E9D" w:rsidRPr="00B90B44" w:rsidRDefault="00FC5E9D" w:rsidP="00FC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B44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FC5E9D" w:rsidRPr="00B90B44" w:rsidTr="00B90B44">
        <w:tc>
          <w:tcPr>
            <w:tcW w:w="9606" w:type="dxa"/>
            <w:gridSpan w:val="6"/>
            <w:shd w:val="clear" w:color="auto" w:fill="auto"/>
          </w:tcPr>
          <w:p w:rsidR="00FC5E9D" w:rsidRPr="00B90B44" w:rsidRDefault="00FC5E9D" w:rsidP="00FC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B44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 10 marks.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1F2F77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Sketch of m</w:t>
            </w:r>
            <w:r w:rsidR="00FC5E9D" w:rsidRPr="00B90B44">
              <w:rPr>
                <w:rFonts w:ascii="Times New Roman" w:hAnsi="Times New Roman"/>
                <w:sz w:val="24"/>
                <w:szCs w:val="24"/>
              </w:rPr>
              <w:t>agnitude plot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k=1 </w:t>
            </w:r>
            <w:r w:rsidR="00FC5E9D"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5E9D" w:rsidRPr="00B90B44">
              <w:rPr>
                <w:rFonts w:ascii="Times New Roman" w:hAnsi="Times New Roman"/>
                <w:sz w:val="24"/>
                <w:szCs w:val="24"/>
              </w:rPr>
              <w:t xml:space="preserve">) + phase angle plot( 2) + gain margin(2) + phase margin(2)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value of k  </w:t>
            </w:r>
            <w:r w:rsidR="00FC5E9D"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5E9D"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(10 )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calculation of phase cross over frequency and gain margin</w:t>
            </w:r>
            <w:r w:rsidR="001F2F77">
              <w:rPr>
                <w:rFonts w:ascii="Times New Roman" w:hAnsi="Times New Roman"/>
                <w:sz w:val="24"/>
                <w:szCs w:val="24"/>
              </w:rPr>
              <w:t>(analytically or from graph)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 xml:space="preserve">(3) + calculation of gain cross over frequency and phase margin </w:t>
            </w:r>
            <w:r w:rsidR="001F2F77">
              <w:rPr>
                <w:rFonts w:ascii="Times New Roman" w:hAnsi="Times New Roman"/>
                <w:sz w:val="24"/>
                <w:szCs w:val="24"/>
              </w:rPr>
              <w:t>(analytically or from graph)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(3) +polar plot sketch (3) +comment on stability(1)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1F2F77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with equation (e</w:t>
            </w:r>
            <w:r w:rsidRPr="001F2F77">
              <w:rPr>
                <w:rFonts w:ascii="Times New Roman" w:hAnsi="Times New Roman"/>
                <w:sz w:val="24"/>
                <w:szCs w:val="24"/>
                <w:vertAlign w:val="superscript"/>
              </w:rPr>
              <w:t>-st</w:t>
            </w:r>
            <w:r>
              <w:rPr>
                <w:rFonts w:ascii="Times New Roman" w:hAnsi="Times New Roman"/>
                <w:sz w:val="24"/>
                <w:szCs w:val="24"/>
              </w:rPr>
              <w:t>) (4)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 w:rsidR="001F2F77">
              <w:rPr>
                <w:rFonts w:ascii="Times New Roman" w:hAnsi="Times New Roman"/>
                <w:sz w:val="24"/>
                <w:szCs w:val="24"/>
              </w:rPr>
              <w:t>4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E9D" w:rsidRPr="00B90B44" w:rsidTr="00B90B44">
        <w:tc>
          <w:tcPr>
            <w:tcW w:w="45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FC5E9D" w:rsidRPr="00B90B44" w:rsidRDefault="001F2F77" w:rsidP="00FC5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Sketch of m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agnitude plot(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 xml:space="preserve">) + phase angle plot( 2) + </w:t>
            </w:r>
            <w:r>
              <w:rPr>
                <w:rFonts w:ascii="Times New Roman" w:hAnsi="Times New Roman"/>
                <w:sz w:val="24"/>
                <w:szCs w:val="24"/>
              </w:rPr>
              <w:t>comment on stability (1)</w:t>
            </w:r>
          </w:p>
        </w:tc>
        <w:tc>
          <w:tcPr>
            <w:tcW w:w="822" w:type="dxa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(</w:t>
            </w:r>
            <w:r w:rsidR="001F2F77">
              <w:rPr>
                <w:rFonts w:ascii="Times New Roman" w:hAnsi="Times New Roman"/>
                <w:sz w:val="24"/>
                <w:szCs w:val="24"/>
              </w:rPr>
              <w:t>6</w:t>
            </w:r>
            <w:r w:rsidRPr="00B90B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5E9D" w:rsidRPr="00B90B44" w:rsidTr="00B90B44">
        <w:tc>
          <w:tcPr>
            <w:tcW w:w="9606" w:type="dxa"/>
            <w:gridSpan w:val="6"/>
            <w:shd w:val="clear" w:color="auto" w:fill="auto"/>
          </w:tcPr>
          <w:p w:rsidR="00FC5E9D" w:rsidRPr="00B90B44" w:rsidRDefault="00FC5E9D" w:rsidP="00FC5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B44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52600D" w:rsidRDefault="0052600D"/>
    <w:sectPr w:rsidR="0052600D" w:rsidSect="00526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103" w:rsidRDefault="004B5103" w:rsidP="00CA089D">
      <w:pPr>
        <w:spacing w:after="0" w:line="240" w:lineRule="auto"/>
      </w:pPr>
      <w:r>
        <w:separator/>
      </w:r>
    </w:p>
  </w:endnote>
  <w:endnote w:type="continuationSeparator" w:id="1">
    <w:p w:rsidR="004B5103" w:rsidRDefault="004B5103" w:rsidP="00CA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56" w:rsidRDefault="009D12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56" w:rsidRDefault="009D12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56" w:rsidRDefault="009D12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103" w:rsidRDefault="004B5103" w:rsidP="00CA089D">
      <w:pPr>
        <w:spacing w:after="0" w:line="240" w:lineRule="auto"/>
      </w:pPr>
      <w:r>
        <w:separator/>
      </w:r>
    </w:p>
  </w:footnote>
  <w:footnote w:type="continuationSeparator" w:id="1">
    <w:p w:rsidR="004B5103" w:rsidRDefault="004B5103" w:rsidP="00CA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56" w:rsidRDefault="002B44DC">
    <w:pPr>
      <w:pStyle w:val="Header"/>
    </w:pPr>
    <w:r w:rsidRPr="002B44DC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69579" o:spid="_x0000_s2050" type="#_x0000_t75" style="position:absolute;margin-left:0;margin-top:0;width:264.35pt;height:322.85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56" w:rsidRDefault="002B44DC">
    <w:pPr>
      <w:pStyle w:val="Header"/>
    </w:pPr>
    <w:r w:rsidRPr="002B44DC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69580" o:spid="_x0000_s2051" type="#_x0000_t75" style="position:absolute;margin-left:0;margin-top:0;width:264.35pt;height:322.85pt;z-index:-25165619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256" w:rsidRDefault="002B44DC">
    <w:pPr>
      <w:pStyle w:val="Header"/>
    </w:pPr>
    <w:r w:rsidRPr="002B44DC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69578" o:spid="_x0000_s2049" type="#_x0000_t75" style="position:absolute;margin-left:0;margin-top:0;width:264.35pt;height:322.85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14EF"/>
    <w:rsid w:val="00035F7B"/>
    <w:rsid w:val="000D5D91"/>
    <w:rsid w:val="00150A0C"/>
    <w:rsid w:val="001F2F77"/>
    <w:rsid w:val="00245D6D"/>
    <w:rsid w:val="002728BC"/>
    <w:rsid w:val="002B44DC"/>
    <w:rsid w:val="003A0BF6"/>
    <w:rsid w:val="00412A53"/>
    <w:rsid w:val="004B5103"/>
    <w:rsid w:val="0052600D"/>
    <w:rsid w:val="005459A8"/>
    <w:rsid w:val="006F1A6E"/>
    <w:rsid w:val="00733F60"/>
    <w:rsid w:val="007C04DA"/>
    <w:rsid w:val="00802289"/>
    <w:rsid w:val="00821E36"/>
    <w:rsid w:val="008919EE"/>
    <w:rsid w:val="008940E9"/>
    <w:rsid w:val="009314EF"/>
    <w:rsid w:val="0095773D"/>
    <w:rsid w:val="00992BB2"/>
    <w:rsid w:val="009D1256"/>
    <w:rsid w:val="00A1575A"/>
    <w:rsid w:val="00A61909"/>
    <w:rsid w:val="00A67D4E"/>
    <w:rsid w:val="00AF1725"/>
    <w:rsid w:val="00AF746A"/>
    <w:rsid w:val="00B90B44"/>
    <w:rsid w:val="00C30095"/>
    <w:rsid w:val="00C771AB"/>
    <w:rsid w:val="00CA089D"/>
    <w:rsid w:val="00DB3CC3"/>
    <w:rsid w:val="00E51E2F"/>
    <w:rsid w:val="00E61649"/>
    <w:rsid w:val="00FC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4EF"/>
    <w:pPr>
      <w:ind w:left="720"/>
      <w:contextualSpacing/>
    </w:pPr>
    <w:rPr>
      <w:rFonts w:eastAsia="Times New Roman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A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A089D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A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089D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dcterms:created xsi:type="dcterms:W3CDTF">2019-01-16T09:50:00Z</dcterms:created>
  <dcterms:modified xsi:type="dcterms:W3CDTF">2019-01-16T10:39:00Z</dcterms:modified>
</cp:coreProperties>
</file>