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FA" w:rsidRDefault="00AD7EFA"/>
    <w:p w:rsidR="00AD7EFA" w:rsidRDefault="00AD7EFA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08000" cy="1194894"/>
            <wp:effectExtent l="19050" t="0" r="165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W w:w="9606" w:type="dxa"/>
        <w:tblLook w:val="04A0"/>
      </w:tblPr>
      <w:tblGrid>
        <w:gridCol w:w="456"/>
        <w:gridCol w:w="416"/>
        <w:gridCol w:w="8062"/>
        <w:gridCol w:w="672"/>
      </w:tblGrid>
      <w:tr w:rsidR="00B40F1E" w:rsidTr="00257ED9">
        <w:trPr>
          <w:trHeight w:val="825"/>
        </w:trPr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40F1E" w:rsidRDefault="00CC657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B40F1E" w:rsidRDefault="00CC65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FOURTH SEMESTER B.TECH DEGREE EXAMINATION, APRIL 2018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40F1E" w:rsidRDefault="00257E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Course Code: EC204</w:t>
            </w:r>
          </w:p>
        </w:tc>
      </w:tr>
      <w:tr w:rsidR="00B40F1E" w:rsidTr="00257ED9">
        <w:trPr>
          <w:trHeight w:val="428"/>
        </w:trPr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40F1E" w:rsidRDefault="00CC6576" w:rsidP="00257E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Name: </w:t>
            </w:r>
            <w:r w:rsidR="00257ED9">
              <w:rPr>
                <w:rFonts w:ascii="Times New Roman" w:eastAsiaTheme="minorHAnsi" w:hAnsi="Times New Roman"/>
                <w:b/>
                <w:sz w:val="24"/>
                <w:szCs w:val="24"/>
              </w:rPr>
              <w:t>Analog Integrated Circuit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</w:tcPr>
          <w:p w:rsidR="00B40F1E" w:rsidRDefault="00CC65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b/>
                <w:sz w:val="32"/>
              </w:rPr>
              <w:t>Scheme of Valuation/Answer Key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</w:tcPr>
          <w:p w:rsidR="00B40F1E" w:rsidRDefault="00CC65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(Scheme of evaluation (marks in brackets) and answers of problems/key)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40F1E" w:rsidRDefault="00CC657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PART A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40F1E" w:rsidRDefault="00CC6576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 full questions, each carries 15marks.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F96D55" w:rsidP="00F96D5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Circuit diagram – (2),   Working principle  (1) ,  Analysis – (3), Transfer characteristics -  (2)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F96D5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(8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F96D55" w:rsidP="00F96D5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Circuit diagram – (2),   Working principle &amp; Analysis – (3), Condition – (2) 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F96D5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CC6576" w:rsidP="00832BA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Circuit diagram – (1),   </w:t>
            </w:r>
            <w:r w:rsidR="00DD0C71">
              <w:rPr>
                <w:rFonts w:ascii="Times New Roman" w:eastAsiaTheme="minorHAnsi" w:hAnsi="Times New Roman"/>
                <w:sz w:val="24"/>
                <w:szCs w:val="24"/>
              </w:rPr>
              <w:t xml:space="preserve">Small signal Eq. Circuit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(2) , </w:t>
            </w:r>
            <w:r w:rsidR="00832BA0">
              <w:rPr>
                <w:rFonts w:ascii="Times New Roman" w:eastAsiaTheme="minorHAnsi" w:hAnsi="Times New Roman"/>
                <w:sz w:val="24"/>
                <w:szCs w:val="24"/>
              </w:rPr>
              <w:t xml:space="preserve">Derivation of </w:t>
            </w:r>
            <w:r w:rsidR="00832BA0" w:rsidRPr="00800DCB">
              <w:rPr>
                <w:rFonts w:ascii="Times New Roman" w:hAnsi="Times New Roman"/>
                <w:sz w:val="24"/>
                <w:szCs w:val="24"/>
                <w:lang w:val="en-US"/>
              </w:rPr>
              <w:t>differential input resistance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  (2)</w:t>
            </w:r>
            <w:r w:rsidR="00832BA0">
              <w:rPr>
                <w:rFonts w:ascii="Times New Roman" w:eastAsiaTheme="minorHAnsi" w:hAnsi="Times New Roman"/>
                <w:sz w:val="24"/>
                <w:szCs w:val="24"/>
              </w:rPr>
              <w:t>, differential voltage gain – (2), Common mode gain – (2)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832BA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(9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832BA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Circuit  -  (2),    explanation &amp; advantage -  (2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00DCB">
              <w:rPr>
                <w:rFonts w:ascii="Times New Roman" w:hAnsi="Times New Roman"/>
                <w:sz w:val="24"/>
                <w:lang w:val="en-US"/>
              </w:rPr>
              <w:t>current gain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– (2).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832BA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(6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CC6576" w:rsidP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6871B3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Equivalent ckt -  (3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 xml:space="preserve">),    derivation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closed loop voltage gain – (3), input resistance – (2) and output resistance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(2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6871B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(10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6871B3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767A">
              <w:rPr>
                <w:rFonts w:ascii="Times New Roman" w:hAnsi="Times New Roman"/>
                <w:sz w:val="24"/>
                <w:lang w:val="en-US"/>
              </w:rPr>
              <w:t>maximum closed loop voltage gain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= 40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6871B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</w:tcPr>
          <w:p w:rsidR="00B40F1E" w:rsidRDefault="001401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PART B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</w:tcPr>
          <w:p w:rsidR="00B40F1E" w:rsidRDefault="00CC6576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 full questions, each carries 15 marks.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CC6576" w:rsidP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A83536" w:rsidP="00A8353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Circuit diagram – (3), Derivation – (5).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A8353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(8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 xml:space="preserve"> 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A8353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Circuit diagram – (2), Design – (5).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A83536" w:rsidP="00A8353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CC6576" w:rsidP="00F409D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Circuit diagram - (2),  </w:t>
            </w:r>
            <w:r w:rsidR="00F409DC">
              <w:rPr>
                <w:rFonts w:ascii="Times New Roman" w:eastAsiaTheme="minorHAnsi" w:hAnsi="Times New Roman"/>
                <w:sz w:val="24"/>
                <w:szCs w:val="24"/>
              </w:rPr>
              <w:t>working – (2),  derivation   -  (4).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F409D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(8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F409D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DC">
              <w:rPr>
                <w:rFonts w:ascii="Times New Roman" w:eastAsiaTheme="minorHAnsi" w:hAnsi="Times New Roman"/>
                <w:sz w:val="24"/>
                <w:szCs w:val="24"/>
              </w:rPr>
              <w:t>Circuit   -  (3)    working  -  (4)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F409D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Circuit   -  (3)    </w:t>
            </w:r>
            <w:r w:rsidR="00D823E5">
              <w:rPr>
                <w:rFonts w:ascii="Times New Roman" w:hAnsi="Times New Roman"/>
                <w:sz w:val="24"/>
                <w:lang w:val="en-US"/>
              </w:rPr>
              <w:t xml:space="preserve">Derivation of </w:t>
            </w:r>
            <w:r w:rsidR="00D823E5" w:rsidRPr="00BF3AD2">
              <w:rPr>
                <w:rFonts w:ascii="Times New Roman" w:hAnsi="Times New Roman"/>
                <w:sz w:val="24"/>
                <w:lang w:val="en-US"/>
              </w:rPr>
              <w:t xml:space="preserve"> the design equations</w:t>
            </w:r>
            <w:r w:rsidR="00A86BEB">
              <w:rPr>
                <w:rFonts w:ascii="Times New Roman" w:hAnsi="Times New Roman"/>
                <w:sz w:val="24"/>
                <w:lang w:val="en-US"/>
              </w:rPr>
              <w:t xml:space="preserve"> – </w:t>
            </w:r>
            <w:r w:rsidR="00EF0BF5">
              <w:rPr>
                <w:rFonts w:ascii="Times New Roman" w:hAnsi="Times New Roman"/>
                <w:sz w:val="24"/>
                <w:lang w:val="en-US"/>
              </w:rPr>
              <w:t xml:space="preserve">Transfer function, </w:t>
            </w:r>
            <w:r w:rsidR="00A86BEB">
              <w:rPr>
                <w:rFonts w:ascii="Times New Roman" w:hAnsi="Times New Roman"/>
                <w:sz w:val="24"/>
                <w:lang w:val="en-US"/>
              </w:rPr>
              <w:t>cut off freq</w:t>
            </w:r>
            <w:r w:rsidR="00EF0BF5">
              <w:rPr>
                <w:rFonts w:ascii="Times New Roman" w:hAnsi="Times New Roman"/>
                <w:sz w:val="24"/>
                <w:lang w:val="en-US"/>
              </w:rPr>
              <w:t xml:space="preserve">uency &amp; closed loop gain </w:t>
            </w:r>
            <w:r w:rsidR="00DD0C71">
              <w:rPr>
                <w:rFonts w:ascii="Times New Roman" w:hAnsi="Times New Roman"/>
                <w:sz w:val="24"/>
                <w:lang w:val="en-US"/>
              </w:rPr>
              <w:t xml:space="preserve">  (7)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D823E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(10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A86BE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Circuit diagram – (2), Design – (3).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A86BE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</w:tcPr>
          <w:p w:rsidR="00B40F1E" w:rsidRDefault="001401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PART C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Answer any twofull questions, each carries 20 marks.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4905D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583CCD" w:rsidP="00583CCD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Design a monostable multivibrator using 555 timer IC ( 741 op. amp. is also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sufficient). Triggering signal is given 1KHz suare wave and quasiperiod is 0.3msec. Circuit diagram &amp; justification – (4), Design – (3).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583C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(7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037A8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10014">
              <w:rPr>
                <w:rFonts w:ascii="Times New Roman" w:hAnsi="Times New Roman"/>
                <w:sz w:val="24"/>
                <w:szCs w:val="24"/>
              </w:rPr>
              <w:t>ircuit with internal block diagram of the IC – (3), Explanation – (4).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710014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583CCD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583CCD" w:rsidRDefault="00583CCD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583CCD" w:rsidRDefault="00583CCD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583CCD" w:rsidRDefault="00037A8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Block diagram / flow chart – (3), Principle – (3)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583CCD" w:rsidRDefault="00037A8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(6)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4905D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D85DD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Block diagram  -  (2),   Working  -  (3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 xml:space="preserve">) ,  </w:t>
            </w:r>
            <w:r>
              <w:rPr>
                <w:rFonts w:ascii="Times New Roman" w:hAnsi="Times New Roman"/>
                <w:sz w:val="24"/>
                <w:szCs w:val="24"/>
              </w:rPr>
              <w:t>capture range and lock range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-  (2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DD0C71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19193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ExOR – (2), Principle with waveforms – (3)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1919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91937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191937" w:rsidRDefault="0019193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191937" w:rsidRDefault="004905D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191937" w:rsidRDefault="004905D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Circuit diagram  - (3), Principle – (1), Design – (4).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191937" w:rsidRDefault="001919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4905D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4905D5" w:rsidRDefault="004905D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Dynamic range – 72.25dB</w:t>
            </w:r>
            <w:r w:rsidR="00D75294">
              <w:rPr>
                <w:rFonts w:ascii="Times New Roman" w:hAnsi="Times New Roman"/>
                <w:sz w:val="24"/>
                <w:szCs w:val="24"/>
              </w:rPr>
              <w:t xml:space="preserve"> – (2)</w:t>
            </w:r>
          </w:p>
          <w:p w:rsidR="004905D5" w:rsidRDefault="004905D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Full-scale value – 9.9976V</w:t>
            </w:r>
            <w:r w:rsidR="00D75294">
              <w:rPr>
                <w:rFonts w:ascii="Times New Roman" w:hAnsi="Times New Roman"/>
                <w:sz w:val="24"/>
                <w:szCs w:val="24"/>
              </w:rPr>
              <w:t xml:space="preserve"> – (1)</w:t>
            </w:r>
          </w:p>
          <w:p w:rsidR="00B40F1E" w:rsidRDefault="004905D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Resolution – 2.44mV</w:t>
            </w:r>
            <w:r w:rsidR="00D75294">
              <w:rPr>
                <w:rFonts w:ascii="Times New Roman" w:hAnsi="Times New Roman"/>
                <w:sz w:val="24"/>
                <w:szCs w:val="24"/>
              </w:rPr>
              <w:t xml:space="preserve"> – (2)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D75294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B40F1E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B40F1E" w:rsidRDefault="00B40F1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B40F1E" w:rsidRDefault="00D75294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Circuit – (3), Principle – (3)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B40F1E" w:rsidRDefault="00D75294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(6</w:t>
            </w:r>
            <w:r w:rsidR="00CC65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D75294" w:rsidTr="00257ED9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D75294" w:rsidRDefault="00D75294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D75294" w:rsidRDefault="00D75294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shd w:val="clear" w:color="auto" w:fill="auto"/>
            <w:tcMar>
              <w:left w:w="108" w:type="dxa"/>
            </w:tcMar>
          </w:tcPr>
          <w:p w:rsidR="00D75294" w:rsidRDefault="00D75294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Block diagram – (3), </w:t>
            </w:r>
            <w:r w:rsidRPr="00D75294">
              <w:rPr>
                <w:rFonts w:ascii="Times New Roman" w:eastAsiaTheme="minorHAnsi" w:hAnsi="Times New Roman"/>
                <w:sz w:val="24"/>
                <w:szCs w:val="24"/>
              </w:rPr>
              <w:t>Principle – (3)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Derivation – (</w:t>
            </w:r>
            <w:r w:rsidR="00E8148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D75294" w:rsidRDefault="00E8148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(9)</w:t>
            </w:r>
          </w:p>
        </w:tc>
      </w:tr>
      <w:tr w:rsidR="00B40F1E" w:rsidTr="00257ED9">
        <w:tc>
          <w:tcPr>
            <w:tcW w:w="9606" w:type="dxa"/>
            <w:gridSpan w:val="4"/>
            <w:shd w:val="clear" w:color="auto" w:fill="auto"/>
            <w:tcMar>
              <w:left w:w="108" w:type="dxa"/>
            </w:tcMar>
          </w:tcPr>
          <w:p w:rsidR="00B40F1E" w:rsidRDefault="00CC657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****</w:t>
            </w:r>
          </w:p>
        </w:tc>
      </w:tr>
    </w:tbl>
    <w:p w:rsidR="00B40F1E" w:rsidRDefault="00B40F1E"/>
    <w:p w:rsidR="00B40F1E" w:rsidRDefault="00B40F1E"/>
    <w:sectPr w:rsidR="00B40F1E" w:rsidSect="00EA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74" w:rsidRDefault="00F67874" w:rsidP="00AD7EFA">
      <w:pPr>
        <w:spacing w:after="0" w:line="240" w:lineRule="auto"/>
      </w:pPr>
      <w:r>
        <w:separator/>
      </w:r>
    </w:p>
  </w:endnote>
  <w:endnote w:type="continuationSeparator" w:id="1">
    <w:p w:rsidR="00F67874" w:rsidRDefault="00F67874" w:rsidP="00AD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A" w:rsidRDefault="00AD7E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A" w:rsidRDefault="00AD7E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A" w:rsidRDefault="00AD7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74" w:rsidRDefault="00F67874" w:rsidP="00AD7EFA">
      <w:pPr>
        <w:spacing w:after="0" w:line="240" w:lineRule="auto"/>
      </w:pPr>
      <w:r>
        <w:separator/>
      </w:r>
    </w:p>
  </w:footnote>
  <w:footnote w:type="continuationSeparator" w:id="1">
    <w:p w:rsidR="00F67874" w:rsidRDefault="00F67874" w:rsidP="00AD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A" w:rsidRDefault="0083267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2469" o:spid="_x0000_s3074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A" w:rsidRDefault="0083267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2470" o:spid="_x0000_s3075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A" w:rsidRDefault="0083267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2468" o:spid="_x0000_s3073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40F1E"/>
    <w:rsid w:val="00036555"/>
    <w:rsid w:val="00037A85"/>
    <w:rsid w:val="001401CB"/>
    <w:rsid w:val="00191937"/>
    <w:rsid w:val="00257ED9"/>
    <w:rsid w:val="0038320E"/>
    <w:rsid w:val="004905D5"/>
    <w:rsid w:val="00583CCD"/>
    <w:rsid w:val="006871B3"/>
    <w:rsid w:val="00710014"/>
    <w:rsid w:val="00832670"/>
    <w:rsid w:val="00832BA0"/>
    <w:rsid w:val="00A83536"/>
    <w:rsid w:val="00A86BEB"/>
    <w:rsid w:val="00AD7EFA"/>
    <w:rsid w:val="00B40F1E"/>
    <w:rsid w:val="00B849EA"/>
    <w:rsid w:val="00CC6576"/>
    <w:rsid w:val="00D75294"/>
    <w:rsid w:val="00D823E5"/>
    <w:rsid w:val="00D85DD1"/>
    <w:rsid w:val="00DD0C71"/>
    <w:rsid w:val="00DE790F"/>
    <w:rsid w:val="00E8148C"/>
    <w:rsid w:val="00EA0F95"/>
    <w:rsid w:val="00EF0BF5"/>
    <w:rsid w:val="00F409DC"/>
    <w:rsid w:val="00F67874"/>
    <w:rsid w:val="00F76AB3"/>
    <w:rsid w:val="00F9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122E6A"/>
    <w:rPr>
      <w:color w:val="808080"/>
    </w:rPr>
  </w:style>
  <w:style w:type="character" w:customStyle="1" w:styleId="ListLabel1">
    <w:name w:val="ListLabel 1"/>
    <w:qFormat/>
    <w:rsid w:val="00EA0F95"/>
    <w:rPr>
      <w:b w:val="0"/>
      <w:i w:val="0"/>
      <w:color w:val="00000A"/>
    </w:rPr>
  </w:style>
  <w:style w:type="paragraph" w:customStyle="1" w:styleId="Heading">
    <w:name w:val="Heading"/>
    <w:basedOn w:val="Normal"/>
    <w:next w:val="BodyText"/>
    <w:qFormat/>
    <w:rsid w:val="00EA0F9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EA0F95"/>
    <w:pPr>
      <w:spacing w:after="140" w:line="288" w:lineRule="auto"/>
    </w:pPr>
  </w:style>
  <w:style w:type="paragraph" w:styleId="List">
    <w:name w:val="List"/>
    <w:basedOn w:val="BodyText"/>
    <w:rsid w:val="00EA0F95"/>
    <w:rPr>
      <w:rFonts w:cs="FreeSans"/>
    </w:rPr>
  </w:style>
  <w:style w:type="paragraph" w:styleId="Caption">
    <w:name w:val="caption"/>
    <w:basedOn w:val="Normal"/>
    <w:qFormat/>
    <w:rsid w:val="00EA0F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A0F95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E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D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E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711D-B282-4323-BFFC-E24EF651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2019-02-12T12:24:00Z</dcterms:created>
  <dcterms:modified xsi:type="dcterms:W3CDTF">2019-02-15T03:54:00Z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